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87" w:rsidRDefault="008F2887" w:rsidP="00C15063">
      <w:pPr>
        <w:shd w:val="clear" w:color="auto" w:fill="FFFFFF"/>
        <w:spacing w:before="100" w:beforeAutospacing="1" w:after="100" w:afterAutospacing="1"/>
        <w:ind w:left="360"/>
        <w:jc w:val="center"/>
        <w:rPr>
          <w:rFonts w:eastAsia="Times New Roman"/>
          <w:color w:val="212121"/>
          <w:sz w:val="24"/>
          <w:szCs w:val="24"/>
        </w:rPr>
      </w:pPr>
      <w:r>
        <w:rPr>
          <w:rFonts w:eastAsia="Times New Roman"/>
          <w:color w:val="212121"/>
          <w:sz w:val="24"/>
          <w:szCs w:val="24"/>
        </w:rPr>
        <w:t>St Luke’s Primary Care Centre</w:t>
      </w:r>
    </w:p>
    <w:p w:rsidR="008F2887" w:rsidRDefault="008F2887" w:rsidP="00C15063">
      <w:pPr>
        <w:shd w:val="clear" w:color="auto" w:fill="FFFFFF"/>
        <w:spacing w:before="100" w:beforeAutospacing="1" w:after="100" w:afterAutospacing="1"/>
        <w:ind w:left="360"/>
        <w:jc w:val="center"/>
        <w:rPr>
          <w:rFonts w:eastAsia="Times New Roman"/>
          <w:color w:val="212121"/>
          <w:sz w:val="24"/>
          <w:szCs w:val="24"/>
        </w:rPr>
      </w:pPr>
      <w:r>
        <w:rPr>
          <w:rFonts w:eastAsia="Times New Roman"/>
          <w:color w:val="212121"/>
          <w:sz w:val="24"/>
          <w:szCs w:val="24"/>
        </w:rPr>
        <w:t>Patient Participation Group Minutes</w:t>
      </w:r>
    </w:p>
    <w:p w:rsidR="008F2887" w:rsidRDefault="008F2887" w:rsidP="00C15063">
      <w:pPr>
        <w:shd w:val="clear" w:color="auto" w:fill="FFFFFF"/>
        <w:spacing w:before="100" w:beforeAutospacing="1" w:after="100" w:afterAutospacing="1"/>
        <w:ind w:left="360"/>
        <w:jc w:val="center"/>
        <w:rPr>
          <w:rFonts w:eastAsia="Times New Roman"/>
          <w:color w:val="212121"/>
          <w:sz w:val="24"/>
          <w:szCs w:val="24"/>
        </w:rPr>
      </w:pPr>
      <w:r>
        <w:rPr>
          <w:rFonts w:eastAsia="Times New Roman"/>
          <w:color w:val="212121"/>
          <w:sz w:val="24"/>
          <w:szCs w:val="24"/>
        </w:rPr>
        <w:t>19</w:t>
      </w:r>
      <w:r w:rsidRPr="008F2887">
        <w:rPr>
          <w:rFonts w:eastAsia="Times New Roman"/>
          <w:color w:val="212121"/>
          <w:sz w:val="24"/>
          <w:szCs w:val="24"/>
          <w:vertAlign w:val="superscript"/>
        </w:rPr>
        <w:t>th</w:t>
      </w:r>
      <w:r>
        <w:rPr>
          <w:rFonts w:eastAsia="Times New Roman"/>
          <w:color w:val="212121"/>
          <w:sz w:val="24"/>
          <w:szCs w:val="24"/>
        </w:rPr>
        <w:t xml:space="preserve"> March 2019   6.30pm</w:t>
      </w:r>
    </w:p>
    <w:p w:rsidR="00C15063" w:rsidRDefault="00C15063" w:rsidP="00C15063">
      <w:pPr>
        <w:shd w:val="clear" w:color="auto" w:fill="FFFFFF"/>
        <w:spacing w:before="100" w:beforeAutospacing="1" w:after="100" w:afterAutospacing="1"/>
        <w:ind w:left="360"/>
        <w:jc w:val="center"/>
        <w:rPr>
          <w:rFonts w:eastAsia="Times New Roman"/>
          <w:color w:val="212121"/>
          <w:sz w:val="24"/>
          <w:szCs w:val="24"/>
        </w:rPr>
      </w:pPr>
    </w:p>
    <w:p w:rsidR="008F2887" w:rsidRDefault="008F2887" w:rsidP="007A6DE4">
      <w:pPr>
        <w:shd w:val="clear" w:color="auto" w:fill="FFFFFF"/>
        <w:spacing w:before="100" w:beforeAutospacing="1" w:after="100" w:afterAutospacing="1"/>
        <w:ind w:left="357"/>
        <w:contextualSpacing/>
        <w:rPr>
          <w:rFonts w:eastAsia="Times New Roman"/>
          <w:color w:val="212121"/>
          <w:sz w:val="24"/>
          <w:szCs w:val="24"/>
        </w:rPr>
      </w:pPr>
      <w:r>
        <w:rPr>
          <w:rFonts w:eastAsia="Times New Roman"/>
          <w:color w:val="212121"/>
          <w:sz w:val="24"/>
          <w:szCs w:val="24"/>
        </w:rPr>
        <w:t xml:space="preserve">Present: Sue Hoyle (Chair) </w:t>
      </w:r>
      <w:r w:rsidR="00D17619">
        <w:rPr>
          <w:rFonts w:eastAsia="Times New Roman"/>
          <w:color w:val="212121"/>
          <w:sz w:val="24"/>
          <w:szCs w:val="24"/>
        </w:rPr>
        <w:t>(</w:t>
      </w:r>
      <w:r>
        <w:rPr>
          <w:rFonts w:eastAsia="Times New Roman"/>
          <w:color w:val="212121"/>
          <w:sz w:val="24"/>
          <w:szCs w:val="24"/>
        </w:rPr>
        <w:t>SH</w:t>
      </w:r>
      <w:r w:rsidR="00D17619">
        <w:rPr>
          <w:rFonts w:eastAsia="Times New Roman"/>
          <w:color w:val="212121"/>
          <w:sz w:val="24"/>
          <w:szCs w:val="24"/>
        </w:rPr>
        <w:t>)</w:t>
      </w:r>
    </w:p>
    <w:p w:rsidR="00D17619" w:rsidRDefault="00D17619" w:rsidP="007A6DE4">
      <w:pPr>
        <w:shd w:val="clear" w:color="auto" w:fill="FFFFFF"/>
        <w:spacing w:before="100" w:beforeAutospacing="1" w:after="100" w:afterAutospacing="1"/>
        <w:ind w:left="357"/>
        <w:contextualSpacing/>
        <w:rPr>
          <w:rFonts w:eastAsia="Times New Roman"/>
          <w:color w:val="212121"/>
          <w:sz w:val="24"/>
          <w:szCs w:val="24"/>
        </w:rPr>
      </w:pPr>
      <w:r>
        <w:rPr>
          <w:rFonts w:eastAsia="Times New Roman"/>
          <w:color w:val="212121"/>
          <w:sz w:val="24"/>
          <w:szCs w:val="24"/>
        </w:rPr>
        <w:t xml:space="preserve">                Dr </w:t>
      </w:r>
      <w:proofErr w:type="gramStart"/>
      <w:r>
        <w:rPr>
          <w:rFonts w:eastAsia="Times New Roman"/>
          <w:color w:val="212121"/>
          <w:sz w:val="24"/>
          <w:szCs w:val="24"/>
        </w:rPr>
        <w:t>Donnelly  (</w:t>
      </w:r>
      <w:proofErr w:type="gramEnd"/>
      <w:r>
        <w:rPr>
          <w:rFonts w:eastAsia="Times New Roman"/>
          <w:color w:val="212121"/>
          <w:sz w:val="24"/>
          <w:szCs w:val="24"/>
        </w:rPr>
        <w:t>ED)</w:t>
      </w:r>
    </w:p>
    <w:p w:rsidR="008F2887" w:rsidRDefault="008F2887" w:rsidP="007A6DE4">
      <w:pPr>
        <w:shd w:val="clear" w:color="auto" w:fill="FFFFFF"/>
        <w:spacing w:before="100" w:beforeAutospacing="1" w:after="100" w:afterAutospacing="1"/>
        <w:ind w:left="357"/>
        <w:contextualSpacing/>
        <w:rPr>
          <w:rFonts w:eastAsia="Times New Roman"/>
          <w:color w:val="212121"/>
          <w:sz w:val="24"/>
          <w:szCs w:val="24"/>
        </w:rPr>
      </w:pPr>
      <w:r>
        <w:rPr>
          <w:rFonts w:eastAsia="Times New Roman"/>
          <w:color w:val="212121"/>
          <w:sz w:val="24"/>
          <w:szCs w:val="24"/>
        </w:rPr>
        <w:t xml:space="preserve">                Moira Chapman (MC)</w:t>
      </w:r>
    </w:p>
    <w:p w:rsidR="008F2887" w:rsidRDefault="008F2887" w:rsidP="007A6DE4">
      <w:pPr>
        <w:shd w:val="clear" w:color="auto" w:fill="FFFFFF"/>
        <w:spacing w:before="100" w:beforeAutospacing="1" w:after="100" w:afterAutospacing="1"/>
        <w:ind w:left="357"/>
        <w:contextualSpacing/>
        <w:rPr>
          <w:rFonts w:eastAsia="Times New Roman"/>
          <w:color w:val="212121"/>
          <w:sz w:val="24"/>
          <w:szCs w:val="24"/>
        </w:rPr>
      </w:pPr>
      <w:r>
        <w:rPr>
          <w:rFonts w:eastAsia="Times New Roman"/>
          <w:color w:val="212121"/>
          <w:sz w:val="24"/>
          <w:szCs w:val="24"/>
        </w:rPr>
        <w:t xml:space="preserve">                Jill Flanders (JF)</w:t>
      </w:r>
    </w:p>
    <w:p w:rsidR="008F2887" w:rsidRDefault="008F2887" w:rsidP="007A6DE4">
      <w:pPr>
        <w:shd w:val="clear" w:color="auto" w:fill="FFFFFF"/>
        <w:spacing w:before="100" w:beforeAutospacing="1" w:after="100" w:afterAutospacing="1"/>
        <w:ind w:left="357"/>
        <w:contextualSpacing/>
        <w:rPr>
          <w:rFonts w:eastAsia="Times New Roman"/>
          <w:color w:val="212121"/>
          <w:sz w:val="24"/>
          <w:szCs w:val="24"/>
        </w:rPr>
      </w:pPr>
      <w:r>
        <w:rPr>
          <w:rFonts w:eastAsia="Times New Roman"/>
          <w:color w:val="212121"/>
          <w:sz w:val="24"/>
          <w:szCs w:val="24"/>
        </w:rPr>
        <w:t xml:space="preserve">                Pat Hull (PH)</w:t>
      </w:r>
    </w:p>
    <w:p w:rsidR="008F2887" w:rsidRDefault="008F2887" w:rsidP="007A6DE4">
      <w:pPr>
        <w:shd w:val="clear" w:color="auto" w:fill="FFFFFF"/>
        <w:spacing w:before="100" w:beforeAutospacing="1" w:after="100" w:afterAutospacing="1"/>
        <w:ind w:left="357"/>
        <w:contextualSpacing/>
        <w:rPr>
          <w:rFonts w:eastAsia="Times New Roman"/>
          <w:color w:val="212121"/>
          <w:sz w:val="24"/>
          <w:szCs w:val="24"/>
        </w:rPr>
      </w:pPr>
      <w:r>
        <w:rPr>
          <w:rFonts w:eastAsia="Times New Roman"/>
          <w:color w:val="212121"/>
          <w:sz w:val="24"/>
          <w:szCs w:val="24"/>
        </w:rPr>
        <w:t xml:space="preserve">                Wendy Abel</w:t>
      </w:r>
      <w:r w:rsidR="00D17619">
        <w:rPr>
          <w:rFonts w:eastAsia="Times New Roman"/>
          <w:color w:val="212121"/>
          <w:sz w:val="24"/>
          <w:szCs w:val="24"/>
        </w:rPr>
        <w:t xml:space="preserve"> (WA)</w:t>
      </w:r>
    </w:p>
    <w:p w:rsidR="00D17619" w:rsidRDefault="00F92F8C" w:rsidP="007A6DE4">
      <w:pPr>
        <w:shd w:val="clear" w:color="auto" w:fill="FFFFFF"/>
        <w:spacing w:before="100" w:beforeAutospacing="1" w:after="100" w:afterAutospacing="1"/>
        <w:ind w:left="357"/>
        <w:contextualSpacing/>
        <w:rPr>
          <w:rFonts w:eastAsia="Times New Roman"/>
          <w:color w:val="212121"/>
          <w:sz w:val="24"/>
          <w:szCs w:val="24"/>
        </w:rPr>
      </w:pPr>
      <w:r>
        <w:rPr>
          <w:rFonts w:eastAsia="Times New Roman"/>
          <w:color w:val="212121"/>
          <w:sz w:val="24"/>
          <w:szCs w:val="24"/>
        </w:rPr>
        <w:t xml:space="preserve">                </w:t>
      </w:r>
      <w:proofErr w:type="spellStart"/>
      <w:r>
        <w:rPr>
          <w:rFonts w:eastAsia="Times New Roman"/>
          <w:color w:val="212121"/>
          <w:sz w:val="24"/>
          <w:szCs w:val="24"/>
        </w:rPr>
        <w:t>Ewa</w:t>
      </w:r>
      <w:proofErr w:type="spellEnd"/>
      <w:r>
        <w:rPr>
          <w:rFonts w:eastAsia="Times New Roman"/>
          <w:color w:val="212121"/>
          <w:sz w:val="24"/>
          <w:szCs w:val="24"/>
        </w:rPr>
        <w:t xml:space="preserve"> </w:t>
      </w:r>
      <w:proofErr w:type="spellStart"/>
      <w:r>
        <w:rPr>
          <w:rFonts w:eastAsia="Times New Roman"/>
          <w:color w:val="212121"/>
          <w:sz w:val="24"/>
          <w:szCs w:val="24"/>
        </w:rPr>
        <w:t>Siwecka</w:t>
      </w:r>
      <w:proofErr w:type="spellEnd"/>
      <w:r>
        <w:rPr>
          <w:rFonts w:eastAsia="Times New Roman"/>
          <w:color w:val="212121"/>
          <w:sz w:val="24"/>
          <w:szCs w:val="24"/>
        </w:rPr>
        <w:t xml:space="preserve"> (ES</w:t>
      </w:r>
      <w:r w:rsidR="00D17619">
        <w:rPr>
          <w:rFonts w:eastAsia="Times New Roman"/>
          <w:color w:val="212121"/>
          <w:sz w:val="24"/>
          <w:szCs w:val="24"/>
        </w:rPr>
        <w:t>)</w:t>
      </w:r>
    </w:p>
    <w:p w:rsidR="00D17619" w:rsidRDefault="00D17619" w:rsidP="007A6DE4">
      <w:pPr>
        <w:shd w:val="clear" w:color="auto" w:fill="FFFFFF"/>
        <w:spacing w:before="100" w:beforeAutospacing="1" w:after="100" w:afterAutospacing="1"/>
        <w:ind w:left="357"/>
        <w:contextualSpacing/>
        <w:rPr>
          <w:rFonts w:eastAsia="Times New Roman"/>
          <w:color w:val="212121"/>
          <w:sz w:val="24"/>
          <w:szCs w:val="24"/>
        </w:rPr>
      </w:pPr>
      <w:r>
        <w:rPr>
          <w:rFonts w:eastAsia="Times New Roman"/>
          <w:color w:val="212121"/>
          <w:sz w:val="24"/>
          <w:szCs w:val="24"/>
        </w:rPr>
        <w:t xml:space="preserve">               Pauline Robinson (PR)</w:t>
      </w:r>
    </w:p>
    <w:p w:rsidR="00D17619" w:rsidRDefault="00D17619" w:rsidP="007A6DE4">
      <w:pPr>
        <w:shd w:val="clear" w:color="auto" w:fill="FFFFFF"/>
        <w:spacing w:before="100" w:beforeAutospacing="1" w:after="100" w:afterAutospacing="1"/>
        <w:ind w:left="357"/>
        <w:contextualSpacing/>
        <w:rPr>
          <w:rFonts w:eastAsia="Times New Roman"/>
          <w:color w:val="212121"/>
          <w:sz w:val="24"/>
          <w:szCs w:val="24"/>
        </w:rPr>
      </w:pPr>
      <w:r>
        <w:rPr>
          <w:rFonts w:eastAsia="Times New Roman"/>
          <w:color w:val="212121"/>
          <w:sz w:val="24"/>
          <w:szCs w:val="24"/>
        </w:rPr>
        <w:t xml:space="preserve">              </w:t>
      </w:r>
      <w:r w:rsidR="00C15063">
        <w:rPr>
          <w:rFonts w:eastAsia="Times New Roman"/>
          <w:color w:val="212121"/>
          <w:sz w:val="24"/>
          <w:szCs w:val="24"/>
        </w:rPr>
        <w:t xml:space="preserve"> </w:t>
      </w:r>
      <w:r>
        <w:rPr>
          <w:rFonts w:eastAsia="Times New Roman"/>
          <w:color w:val="212121"/>
          <w:sz w:val="24"/>
          <w:szCs w:val="24"/>
        </w:rPr>
        <w:t xml:space="preserve">Clive </w:t>
      </w:r>
      <w:proofErr w:type="spellStart"/>
      <w:r>
        <w:rPr>
          <w:rFonts w:eastAsia="Times New Roman"/>
          <w:color w:val="212121"/>
          <w:sz w:val="24"/>
          <w:szCs w:val="24"/>
        </w:rPr>
        <w:t>Rockell</w:t>
      </w:r>
      <w:proofErr w:type="spellEnd"/>
      <w:r>
        <w:rPr>
          <w:rFonts w:eastAsia="Times New Roman"/>
          <w:color w:val="212121"/>
          <w:sz w:val="24"/>
          <w:szCs w:val="24"/>
        </w:rPr>
        <w:t xml:space="preserve"> (CR)</w:t>
      </w:r>
    </w:p>
    <w:p w:rsidR="008F2887" w:rsidRDefault="00D17619" w:rsidP="007A6DE4">
      <w:pPr>
        <w:shd w:val="clear" w:color="auto" w:fill="FFFFFF"/>
        <w:spacing w:before="100" w:beforeAutospacing="1" w:after="100" w:afterAutospacing="1"/>
        <w:ind w:left="360"/>
        <w:rPr>
          <w:rFonts w:eastAsia="Times New Roman"/>
          <w:color w:val="212121"/>
          <w:sz w:val="24"/>
          <w:szCs w:val="24"/>
        </w:rPr>
      </w:pPr>
      <w:r>
        <w:rPr>
          <w:rFonts w:eastAsia="Times New Roman"/>
          <w:color w:val="212121"/>
          <w:sz w:val="24"/>
          <w:szCs w:val="24"/>
        </w:rPr>
        <w:t xml:space="preserve">Apologies: Dr </w:t>
      </w:r>
      <w:proofErr w:type="spellStart"/>
      <w:r>
        <w:rPr>
          <w:rFonts w:eastAsia="Times New Roman"/>
          <w:color w:val="212121"/>
          <w:sz w:val="24"/>
          <w:szCs w:val="24"/>
        </w:rPr>
        <w:t>Howesman</w:t>
      </w:r>
      <w:proofErr w:type="spellEnd"/>
      <w:r>
        <w:rPr>
          <w:rFonts w:eastAsia="Times New Roman"/>
          <w:color w:val="212121"/>
          <w:sz w:val="24"/>
          <w:szCs w:val="24"/>
        </w:rPr>
        <w:t xml:space="preserve">, Paul Westley, Bill Haylock, Alan </w:t>
      </w:r>
      <w:proofErr w:type="spellStart"/>
      <w:r>
        <w:rPr>
          <w:rFonts w:eastAsia="Times New Roman"/>
          <w:color w:val="212121"/>
          <w:sz w:val="24"/>
          <w:szCs w:val="24"/>
        </w:rPr>
        <w:t>Bottwood</w:t>
      </w:r>
      <w:proofErr w:type="spellEnd"/>
      <w:r>
        <w:rPr>
          <w:rFonts w:eastAsia="Times New Roman"/>
          <w:color w:val="212121"/>
          <w:sz w:val="24"/>
          <w:szCs w:val="24"/>
        </w:rPr>
        <w:t xml:space="preserve">, Mike Pepper, Dawn Johnson, Karen </w:t>
      </w:r>
      <w:proofErr w:type="spellStart"/>
      <w:r>
        <w:rPr>
          <w:rFonts w:eastAsia="Times New Roman"/>
          <w:color w:val="212121"/>
          <w:sz w:val="24"/>
          <w:szCs w:val="24"/>
        </w:rPr>
        <w:t>Rockell</w:t>
      </w:r>
      <w:proofErr w:type="spellEnd"/>
      <w:r>
        <w:rPr>
          <w:rFonts w:eastAsia="Times New Roman"/>
          <w:color w:val="212121"/>
          <w:sz w:val="24"/>
          <w:szCs w:val="24"/>
        </w:rPr>
        <w:t>.</w:t>
      </w:r>
      <w:r w:rsidR="007A6DE4">
        <w:rPr>
          <w:rFonts w:eastAsia="Times New Roman"/>
          <w:color w:val="212121"/>
          <w:sz w:val="24"/>
          <w:szCs w:val="24"/>
        </w:rPr>
        <w:t xml:space="preserve">             </w:t>
      </w:r>
    </w:p>
    <w:p w:rsidR="00A52835" w:rsidRDefault="00D17619" w:rsidP="00A52835">
      <w:pPr>
        <w:numPr>
          <w:ilvl w:val="0"/>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Welcome and apologies</w:t>
      </w:r>
    </w:p>
    <w:p w:rsidR="00A52835" w:rsidRDefault="00D17619" w:rsidP="00A52835">
      <w:pPr>
        <w:numPr>
          <w:ilvl w:val="0"/>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 xml:space="preserve">Secretary – </w:t>
      </w:r>
      <w:r w:rsidR="00F92F8C">
        <w:rPr>
          <w:rFonts w:eastAsia="Times New Roman"/>
          <w:color w:val="212121"/>
          <w:sz w:val="24"/>
          <w:szCs w:val="24"/>
        </w:rPr>
        <w:t xml:space="preserve">We would like to thank Paul for all his good work as Secretary and look forward to his continued contributions as a member. </w:t>
      </w:r>
      <w:r>
        <w:rPr>
          <w:rFonts w:eastAsia="Times New Roman"/>
          <w:color w:val="212121"/>
          <w:sz w:val="24"/>
          <w:szCs w:val="24"/>
        </w:rPr>
        <w:t xml:space="preserve">No-one has come forward as yet to be Secretary. ED volunteered to take the minutes and SH will </w:t>
      </w:r>
      <w:r w:rsidR="00D51DFA">
        <w:rPr>
          <w:rFonts w:eastAsia="Times New Roman"/>
          <w:color w:val="212121"/>
          <w:sz w:val="24"/>
          <w:szCs w:val="24"/>
        </w:rPr>
        <w:t>complete the action log and send out the minutes.</w:t>
      </w:r>
      <w:r w:rsidR="00830ADB">
        <w:rPr>
          <w:rFonts w:eastAsia="Times New Roman"/>
          <w:color w:val="212121"/>
          <w:sz w:val="24"/>
          <w:szCs w:val="24"/>
        </w:rPr>
        <w:t xml:space="preserve"> </w:t>
      </w:r>
    </w:p>
    <w:p w:rsidR="00C15063" w:rsidRDefault="00A52835" w:rsidP="00C15063">
      <w:pPr>
        <w:numPr>
          <w:ilvl w:val="0"/>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 xml:space="preserve">Minutes </w:t>
      </w:r>
      <w:r w:rsidR="00D51DFA">
        <w:rPr>
          <w:rFonts w:eastAsia="Times New Roman"/>
          <w:color w:val="212121"/>
          <w:sz w:val="24"/>
          <w:szCs w:val="24"/>
        </w:rPr>
        <w:t>of last meeting (12</w:t>
      </w:r>
      <w:r w:rsidR="00D51DFA" w:rsidRPr="00D51DFA">
        <w:rPr>
          <w:rFonts w:eastAsia="Times New Roman"/>
          <w:color w:val="212121"/>
          <w:sz w:val="24"/>
          <w:szCs w:val="24"/>
          <w:vertAlign w:val="superscript"/>
        </w:rPr>
        <w:t>th</w:t>
      </w:r>
      <w:r w:rsidR="00D51DFA">
        <w:rPr>
          <w:rFonts w:eastAsia="Times New Roman"/>
          <w:color w:val="212121"/>
          <w:sz w:val="24"/>
          <w:szCs w:val="24"/>
        </w:rPr>
        <w:t xml:space="preserve"> February 2019) </w:t>
      </w:r>
      <w:r>
        <w:rPr>
          <w:rFonts w:eastAsia="Times New Roman"/>
          <w:color w:val="212121"/>
          <w:sz w:val="24"/>
          <w:szCs w:val="24"/>
        </w:rPr>
        <w:t>and actions outstanding.</w:t>
      </w:r>
      <w:r w:rsidR="00C15063">
        <w:rPr>
          <w:rFonts w:eastAsia="Times New Roman"/>
          <w:color w:val="212121"/>
          <w:sz w:val="24"/>
          <w:szCs w:val="24"/>
        </w:rPr>
        <w:t xml:space="preserve"> </w:t>
      </w:r>
    </w:p>
    <w:p w:rsidR="00D51DFA" w:rsidRPr="00D765F3" w:rsidRDefault="00D51DFA" w:rsidP="00D765F3">
      <w:pPr>
        <w:numPr>
          <w:ilvl w:val="1"/>
          <w:numId w:val="1"/>
        </w:numPr>
        <w:shd w:val="clear" w:color="auto" w:fill="FFFFFF"/>
        <w:spacing w:before="100" w:beforeAutospacing="1" w:after="100" w:afterAutospacing="1"/>
        <w:rPr>
          <w:rFonts w:eastAsia="Times New Roman"/>
          <w:color w:val="212121"/>
          <w:sz w:val="24"/>
          <w:szCs w:val="24"/>
        </w:rPr>
      </w:pPr>
      <w:r w:rsidRPr="00C15063">
        <w:rPr>
          <w:rFonts w:eastAsia="Times New Roman"/>
          <w:color w:val="212121"/>
          <w:sz w:val="24"/>
          <w:szCs w:val="24"/>
        </w:rPr>
        <w:t xml:space="preserve">DPC Health and </w:t>
      </w:r>
      <w:r w:rsidR="00A52835" w:rsidRPr="00C15063">
        <w:rPr>
          <w:rFonts w:eastAsia="Times New Roman"/>
          <w:color w:val="212121"/>
          <w:sz w:val="24"/>
          <w:szCs w:val="24"/>
        </w:rPr>
        <w:t>W</w:t>
      </w:r>
      <w:r w:rsidRPr="00C15063">
        <w:rPr>
          <w:rFonts w:eastAsia="Times New Roman"/>
          <w:color w:val="212121"/>
          <w:sz w:val="24"/>
          <w:szCs w:val="24"/>
        </w:rPr>
        <w:t>ellbeing  Event -30</w:t>
      </w:r>
      <w:r w:rsidRPr="00C15063">
        <w:rPr>
          <w:rFonts w:eastAsia="Times New Roman"/>
          <w:color w:val="212121"/>
          <w:sz w:val="24"/>
          <w:szCs w:val="24"/>
          <w:vertAlign w:val="superscript"/>
        </w:rPr>
        <w:t>th</w:t>
      </w:r>
      <w:r w:rsidRPr="00C15063">
        <w:rPr>
          <w:rFonts w:eastAsia="Times New Roman"/>
          <w:color w:val="212121"/>
          <w:sz w:val="24"/>
          <w:szCs w:val="24"/>
        </w:rPr>
        <w:t xml:space="preserve"> March 2019</w:t>
      </w:r>
      <w:r w:rsidR="00D765F3">
        <w:rPr>
          <w:rFonts w:eastAsia="Times New Roman"/>
          <w:color w:val="212121"/>
          <w:sz w:val="24"/>
          <w:szCs w:val="24"/>
        </w:rPr>
        <w:t xml:space="preserve">                                              </w:t>
      </w:r>
      <w:r w:rsidRPr="00D765F3">
        <w:rPr>
          <w:rFonts w:eastAsia="Times New Roman"/>
          <w:color w:val="212121"/>
          <w:sz w:val="24"/>
          <w:szCs w:val="24"/>
        </w:rPr>
        <w:t xml:space="preserve">SH to ask for volunteers to be at this event to promote the PPG, online registration, NHS choices, </w:t>
      </w:r>
      <w:proofErr w:type="spellStart"/>
      <w:r w:rsidRPr="00D765F3">
        <w:rPr>
          <w:rFonts w:eastAsia="Times New Roman"/>
          <w:color w:val="212121"/>
          <w:sz w:val="24"/>
          <w:szCs w:val="24"/>
        </w:rPr>
        <w:t>facebook</w:t>
      </w:r>
      <w:proofErr w:type="spellEnd"/>
      <w:r w:rsidRPr="00D765F3">
        <w:rPr>
          <w:rFonts w:eastAsia="Times New Roman"/>
          <w:color w:val="212121"/>
          <w:sz w:val="24"/>
          <w:szCs w:val="24"/>
        </w:rPr>
        <w:t xml:space="preserve">, </w:t>
      </w:r>
      <w:proofErr w:type="spellStart"/>
      <w:r w:rsidRPr="00D765F3">
        <w:rPr>
          <w:rFonts w:eastAsia="Times New Roman"/>
          <w:color w:val="212121"/>
          <w:sz w:val="24"/>
          <w:szCs w:val="24"/>
        </w:rPr>
        <w:t>Healthwalks</w:t>
      </w:r>
      <w:proofErr w:type="spellEnd"/>
      <w:r w:rsidRPr="00D765F3">
        <w:rPr>
          <w:rFonts w:eastAsia="Times New Roman"/>
          <w:color w:val="212121"/>
          <w:sz w:val="24"/>
          <w:szCs w:val="24"/>
        </w:rPr>
        <w:t>, coffee afternoon, book club and promote the Surgery and gather patient feedback.</w:t>
      </w:r>
      <w:r w:rsidR="00A52835" w:rsidRPr="00D765F3">
        <w:rPr>
          <w:rFonts w:eastAsia="Times New Roman"/>
          <w:color w:val="212121"/>
          <w:sz w:val="24"/>
          <w:szCs w:val="24"/>
        </w:rPr>
        <w:t xml:space="preserve"> </w:t>
      </w:r>
      <w:r w:rsidR="00D765F3">
        <w:rPr>
          <w:rFonts w:eastAsia="Times New Roman"/>
          <w:color w:val="212121"/>
          <w:sz w:val="24"/>
          <w:szCs w:val="24"/>
        </w:rPr>
        <w:t xml:space="preserve">                             </w:t>
      </w:r>
      <w:r w:rsidRPr="00D765F3">
        <w:rPr>
          <w:rFonts w:eastAsia="Times New Roman"/>
          <w:b/>
          <w:color w:val="212121"/>
          <w:sz w:val="24"/>
          <w:szCs w:val="24"/>
        </w:rPr>
        <w:t>Action: SH to arrange rota</w:t>
      </w:r>
      <w:r w:rsidR="00E02D95" w:rsidRPr="00D765F3">
        <w:rPr>
          <w:rFonts w:eastAsia="Times New Roman"/>
          <w:b/>
          <w:color w:val="212121"/>
          <w:sz w:val="24"/>
          <w:szCs w:val="24"/>
        </w:rPr>
        <w:t xml:space="preserve">  (Amber)</w:t>
      </w:r>
    </w:p>
    <w:p w:rsidR="00A52835" w:rsidRDefault="00A52835" w:rsidP="00A52835">
      <w:pPr>
        <w:numPr>
          <w:ilvl w:val="1"/>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Small screen upstairs unfortunately was faulty and has been removed</w:t>
      </w:r>
      <w:proofErr w:type="gramStart"/>
      <w:r>
        <w:rPr>
          <w:rFonts w:eastAsia="Times New Roman"/>
          <w:color w:val="212121"/>
          <w:sz w:val="24"/>
          <w:szCs w:val="24"/>
        </w:rPr>
        <w:t>.(</w:t>
      </w:r>
      <w:proofErr w:type="gramEnd"/>
      <w:r>
        <w:rPr>
          <w:rFonts w:eastAsia="Times New Roman"/>
          <w:color w:val="212121"/>
          <w:sz w:val="24"/>
          <w:szCs w:val="24"/>
        </w:rPr>
        <w:t xml:space="preserve">Green). </w:t>
      </w:r>
    </w:p>
    <w:p w:rsidR="00A52835" w:rsidRDefault="00A52835" w:rsidP="00A52835">
      <w:pPr>
        <w:numPr>
          <w:ilvl w:val="1"/>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PPG info added to application pack for new patients</w:t>
      </w:r>
      <w:proofErr w:type="gramStart"/>
      <w:r>
        <w:rPr>
          <w:rFonts w:eastAsia="Times New Roman"/>
          <w:color w:val="212121"/>
          <w:sz w:val="24"/>
          <w:szCs w:val="24"/>
        </w:rPr>
        <w:t>.(</w:t>
      </w:r>
      <w:proofErr w:type="gramEnd"/>
      <w:r>
        <w:rPr>
          <w:rFonts w:eastAsia="Times New Roman"/>
          <w:color w:val="212121"/>
          <w:sz w:val="24"/>
          <w:szCs w:val="24"/>
        </w:rPr>
        <w:t xml:space="preserve">Green). </w:t>
      </w:r>
    </w:p>
    <w:p w:rsidR="00A52835" w:rsidRPr="00D765F3" w:rsidRDefault="00A52835" w:rsidP="00D765F3">
      <w:pPr>
        <w:numPr>
          <w:ilvl w:val="1"/>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Thr</w:t>
      </w:r>
      <w:r w:rsidR="00E02D95">
        <w:rPr>
          <w:rFonts w:eastAsia="Times New Roman"/>
          <w:color w:val="212121"/>
          <w:sz w:val="24"/>
          <w:szCs w:val="24"/>
        </w:rPr>
        <w:t xml:space="preserve">ee Shires Approach to speak to PPG – </w:t>
      </w:r>
      <w:r w:rsidR="00D765F3">
        <w:rPr>
          <w:rFonts w:eastAsia="Times New Roman"/>
          <w:color w:val="212121"/>
          <w:sz w:val="24"/>
          <w:szCs w:val="24"/>
        </w:rPr>
        <w:t xml:space="preserve">                                                            </w:t>
      </w:r>
      <w:r w:rsidR="00E02D95" w:rsidRPr="00D765F3">
        <w:rPr>
          <w:rFonts w:eastAsia="Times New Roman"/>
          <w:color w:val="212121"/>
          <w:sz w:val="24"/>
          <w:szCs w:val="24"/>
        </w:rPr>
        <w:t xml:space="preserve">PPG will speak to </w:t>
      </w:r>
      <w:proofErr w:type="gramStart"/>
      <w:r w:rsidR="00E02D95" w:rsidRPr="00D765F3">
        <w:rPr>
          <w:rFonts w:eastAsia="Times New Roman"/>
          <w:color w:val="212121"/>
          <w:sz w:val="24"/>
          <w:szCs w:val="24"/>
        </w:rPr>
        <w:t>Three</w:t>
      </w:r>
      <w:proofErr w:type="gramEnd"/>
      <w:r w:rsidR="00E02D95" w:rsidRPr="00D765F3">
        <w:rPr>
          <w:rFonts w:eastAsia="Times New Roman"/>
          <w:color w:val="212121"/>
          <w:sz w:val="24"/>
          <w:szCs w:val="24"/>
        </w:rPr>
        <w:t xml:space="preserve"> shires and ask for more information.</w:t>
      </w:r>
      <w:r w:rsidR="00D765F3">
        <w:rPr>
          <w:rFonts w:eastAsia="Times New Roman"/>
          <w:color w:val="212121"/>
          <w:sz w:val="24"/>
          <w:szCs w:val="24"/>
        </w:rPr>
        <w:t xml:space="preserve">                     </w:t>
      </w:r>
      <w:r w:rsidR="00E02D95" w:rsidRPr="00D765F3">
        <w:rPr>
          <w:rFonts w:eastAsia="Times New Roman"/>
          <w:b/>
          <w:color w:val="212121"/>
          <w:sz w:val="24"/>
          <w:szCs w:val="24"/>
        </w:rPr>
        <w:t xml:space="preserve">Action: ED to pass contact details to SH </w:t>
      </w:r>
      <w:r w:rsidRPr="00D765F3">
        <w:rPr>
          <w:rFonts w:eastAsia="Times New Roman"/>
          <w:b/>
          <w:color w:val="212121"/>
          <w:sz w:val="24"/>
          <w:szCs w:val="24"/>
        </w:rPr>
        <w:t>(Amber).</w:t>
      </w:r>
      <w:r w:rsidRPr="00D765F3">
        <w:rPr>
          <w:rFonts w:eastAsia="Times New Roman"/>
          <w:color w:val="212121"/>
          <w:sz w:val="24"/>
          <w:szCs w:val="24"/>
        </w:rPr>
        <w:t xml:space="preserve"> </w:t>
      </w:r>
    </w:p>
    <w:p w:rsidR="00E02D95" w:rsidRPr="007A6DE4" w:rsidRDefault="00A52835" w:rsidP="007A6DE4">
      <w:pPr>
        <w:numPr>
          <w:ilvl w:val="1"/>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C</w:t>
      </w:r>
      <w:r w:rsidR="00E02D95">
        <w:rPr>
          <w:rFonts w:eastAsia="Times New Roman"/>
          <w:color w:val="212121"/>
          <w:sz w:val="24"/>
          <w:szCs w:val="24"/>
        </w:rPr>
        <w:t xml:space="preserve">hronicle </w:t>
      </w:r>
      <w:r>
        <w:rPr>
          <w:rFonts w:eastAsia="Times New Roman"/>
          <w:color w:val="212121"/>
          <w:sz w:val="24"/>
          <w:szCs w:val="24"/>
        </w:rPr>
        <w:t>+E</w:t>
      </w:r>
      <w:r w:rsidR="00E02D95">
        <w:rPr>
          <w:rFonts w:eastAsia="Times New Roman"/>
          <w:color w:val="212121"/>
          <w:sz w:val="24"/>
          <w:szCs w:val="24"/>
        </w:rPr>
        <w:t>cho</w:t>
      </w:r>
      <w:r>
        <w:rPr>
          <w:rFonts w:eastAsia="Times New Roman"/>
          <w:color w:val="212121"/>
          <w:sz w:val="24"/>
          <w:szCs w:val="24"/>
        </w:rPr>
        <w:t xml:space="preserve"> a</w:t>
      </w:r>
      <w:r w:rsidR="00E02D95">
        <w:rPr>
          <w:rFonts w:eastAsia="Times New Roman"/>
          <w:color w:val="212121"/>
          <w:sz w:val="24"/>
          <w:szCs w:val="24"/>
        </w:rPr>
        <w:t>rticle – BH has passed article to AB to adapt for Chronicle and Echo.</w:t>
      </w:r>
      <w:r w:rsidR="007A6DE4">
        <w:rPr>
          <w:rFonts w:eastAsia="Times New Roman"/>
          <w:color w:val="212121"/>
          <w:sz w:val="24"/>
          <w:szCs w:val="24"/>
        </w:rPr>
        <w:t xml:space="preserve"> (Amber).                                                                                            </w:t>
      </w:r>
      <w:r w:rsidR="00E02D95" w:rsidRPr="007A6DE4">
        <w:rPr>
          <w:rFonts w:eastAsia="Times New Roman"/>
          <w:b/>
          <w:color w:val="212121"/>
          <w:sz w:val="24"/>
          <w:szCs w:val="24"/>
        </w:rPr>
        <w:t xml:space="preserve"> Action: AB to progress</w:t>
      </w:r>
    </w:p>
    <w:p w:rsidR="00A52835" w:rsidRPr="00D765F3" w:rsidRDefault="00E02D95" w:rsidP="00D765F3">
      <w:pPr>
        <w:numPr>
          <w:ilvl w:val="1"/>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 xml:space="preserve">PPG badges </w:t>
      </w:r>
      <w:r w:rsidR="00A52835">
        <w:rPr>
          <w:rFonts w:eastAsia="Times New Roman"/>
          <w:color w:val="212121"/>
          <w:sz w:val="24"/>
          <w:szCs w:val="24"/>
        </w:rPr>
        <w:t xml:space="preserve"> </w:t>
      </w:r>
      <w:r w:rsidR="00D765F3">
        <w:rPr>
          <w:rFonts w:eastAsia="Times New Roman"/>
          <w:color w:val="212121"/>
          <w:sz w:val="24"/>
          <w:szCs w:val="24"/>
        </w:rPr>
        <w:t xml:space="preserve">                                                                                                                   </w:t>
      </w:r>
      <w:proofErr w:type="gramStart"/>
      <w:r w:rsidR="00AE1B76" w:rsidRPr="00D765F3">
        <w:rPr>
          <w:rFonts w:eastAsia="Times New Roman"/>
          <w:color w:val="212121"/>
          <w:sz w:val="24"/>
          <w:szCs w:val="24"/>
        </w:rPr>
        <w:t>A</w:t>
      </w:r>
      <w:proofErr w:type="gramEnd"/>
      <w:r w:rsidR="00AE1B76" w:rsidRPr="00D765F3">
        <w:rPr>
          <w:rFonts w:eastAsia="Times New Roman"/>
          <w:color w:val="212121"/>
          <w:sz w:val="24"/>
          <w:szCs w:val="24"/>
        </w:rPr>
        <w:t xml:space="preserve"> grant has been applied for to pay for 50 badges and two more roller banners. BH comple</w:t>
      </w:r>
      <w:r w:rsidR="00830ADB">
        <w:rPr>
          <w:rFonts w:eastAsia="Times New Roman"/>
          <w:color w:val="212121"/>
          <w:sz w:val="24"/>
          <w:szCs w:val="24"/>
        </w:rPr>
        <w:t>ted paperwork and now passed on</w:t>
      </w:r>
      <w:r w:rsidR="00AE1B76" w:rsidRPr="00D765F3">
        <w:rPr>
          <w:rFonts w:eastAsia="Times New Roman"/>
          <w:color w:val="212121"/>
          <w:sz w:val="24"/>
          <w:szCs w:val="24"/>
        </w:rPr>
        <w:t>to AB</w:t>
      </w:r>
      <w:r w:rsidR="00D765F3">
        <w:rPr>
          <w:rFonts w:eastAsia="Times New Roman"/>
          <w:color w:val="212121"/>
          <w:sz w:val="24"/>
          <w:szCs w:val="24"/>
        </w:rPr>
        <w:t xml:space="preserve">                   </w:t>
      </w:r>
      <w:r w:rsidR="00AE1B76" w:rsidRPr="00D765F3">
        <w:rPr>
          <w:rFonts w:eastAsia="Times New Roman"/>
          <w:b/>
          <w:color w:val="212121"/>
          <w:sz w:val="24"/>
          <w:szCs w:val="24"/>
        </w:rPr>
        <w:t xml:space="preserve">Action: AB to </w:t>
      </w:r>
      <w:proofErr w:type="gramStart"/>
      <w:r w:rsidR="00AE1B76" w:rsidRPr="00D765F3">
        <w:rPr>
          <w:rFonts w:eastAsia="Times New Roman"/>
          <w:b/>
          <w:color w:val="212121"/>
          <w:sz w:val="24"/>
          <w:szCs w:val="24"/>
        </w:rPr>
        <w:t>progress</w:t>
      </w:r>
      <w:r w:rsidR="00A52835" w:rsidRPr="00D765F3">
        <w:rPr>
          <w:rFonts w:eastAsia="Times New Roman"/>
          <w:b/>
          <w:color w:val="212121"/>
          <w:sz w:val="24"/>
          <w:szCs w:val="24"/>
        </w:rPr>
        <w:t>(</w:t>
      </w:r>
      <w:proofErr w:type="gramEnd"/>
      <w:r w:rsidR="00A52835" w:rsidRPr="00D765F3">
        <w:rPr>
          <w:rFonts w:eastAsia="Times New Roman"/>
          <w:b/>
          <w:color w:val="212121"/>
          <w:sz w:val="24"/>
          <w:szCs w:val="24"/>
        </w:rPr>
        <w:t>Amber</w:t>
      </w:r>
      <w:r w:rsidR="00A52835" w:rsidRPr="00D765F3">
        <w:rPr>
          <w:b/>
        </w:rPr>
        <w:t>).</w:t>
      </w:r>
      <w:r w:rsidR="00A52835" w:rsidRPr="00D765F3">
        <w:rPr>
          <w:rFonts w:eastAsia="Times New Roman"/>
          <w:color w:val="212121"/>
          <w:sz w:val="24"/>
          <w:szCs w:val="24"/>
        </w:rPr>
        <w:t xml:space="preserve"> </w:t>
      </w:r>
    </w:p>
    <w:p w:rsidR="00A52835" w:rsidRPr="00D765F3" w:rsidRDefault="00A52835" w:rsidP="00D765F3">
      <w:pPr>
        <w:numPr>
          <w:ilvl w:val="1"/>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 xml:space="preserve">Surgery </w:t>
      </w:r>
      <w:r w:rsidR="00AE1B76">
        <w:rPr>
          <w:rFonts w:eastAsia="Times New Roman"/>
          <w:color w:val="212121"/>
          <w:sz w:val="24"/>
          <w:szCs w:val="24"/>
        </w:rPr>
        <w:t>opening for 8am appointments-</w:t>
      </w:r>
      <w:r w:rsidR="00D765F3">
        <w:rPr>
          <w:rFonts w:eastAsia="Times New Roman"/>
          <w:color w:val="212121"/>
          <w:sz w:val="24"/>
          <w:szCs w:val="24"/>
        </w:rPr>
        <w:t xml:space="preserve">                                                            </w:t>
      </w:r>
      <w:r w:rsidR="00AE1B76" w:rsidRPr="00D765F3">
        <w:rPr>
          <w:rFonts w:eastAsia="Times New Roman"/>
          <w:color w:val="212121"/>
          <w:sz w:val="24"/>
          <w:szCs w:val="24"/>
        </w:rPr>
        <w:t xml:space="preserve">Staff have been asked about the </w:t>
      </w:r>
      <w:proofErr w:type="spellStart"/>
      <w:r w:rsidR="00AE1B76" w:rsidRPr="00D765F3">
        <w:rPr>
          <w:rFonts w:eastAsia="Times New Roman"/>
          <w:color w:val="212121"/>
          <w:sz w:val="24"/>
          <w:szCs w:val="24"/>
        </w:rPr>
        <w:t>affects</w:t>
      </w:r>
      <w:proofErr w:type="spellEnd"/>
      <w:r w:rsidR="00AE1B76" w:rsidRPr="00D765F3">
        <w:rPr>
          <w:rFonts w:eastAsia="Times New Roman"/>
          <w:color w:val="212121"/>
          <w:sz w:val="24"/>
          <w:szCs w:val="24"/>
        </w:rPr>
        <w:t xml:space="preserve"> of opening at 8am and patient</w:t>
      </w:r>
      <w:r w:rsidR="007A6DE4">
        <w:rPr>
          <w:rFonts w:eastAsia="Times New Roman"/>
          <w:color w:val="212121"/>
          <w:sz w:val="24"/>
          <w:szCs w:val="24"/>
        </w:rPr>
        <w:t xml:space="preserve">s </w:t>
      </w:r>
      <w:r w:rsidR="007A6DE4">
        <w:rPr>
          <w:rFonts w:eastAsia="Times New Roman"/>
          <w:color w:val="212121"/>
          <w:sz w:val="24"/>
          <w:szCs w:val="24"/>
        </w:rPr>
        <w:lastRenderedPageBreak/>
        <w:t>arriving for 8am appointments.</w:t>
      </w:r>
      <w:r w:rsidR="00AE1B76" w:rsidRPr="00D765F3">
        <w:rPr>
          <w:rFonts w:eastAsia="Times New Roman"/>
          <w:color w:val="212121"/>
          <w:sz w:val="24"/>
          <w:szCs w:val="24"/>
        </w:rPr>
        <w:t xml:space="preserve"> The Surgery </w:t>
      </w:r>
      <w:r w:rsidRPr="00D765F3">
        <w:rPr>
          <w:rFonts w:eastAsia="Times New Roman"/>
          <w:color w:val="212121"/>
          <w:sz w:val="24"/>
          <w:szCs w:val="24"/>
        </w:rPr>
        <w:t>wil</w:t>
      </w:r>
      <w:r w:rsidR="00AE1B76" w:rsidRPr="00D765F3">
        <w:rPr>
          <w:rFonts w:eastAsia="Times New Roman"/>
          <w:color w:val="212121"/>
          <w:sz w:val="24"/>
          <w:szCs w:val="24"/>
        </w:rPr>
        <w:t>l not open earlier</w:t>
      </w:r>
      <w:r w:rsidRPr="00D765F3">
        <w:rPr>
          <w:rFonts w:eastAsia="Times New Roman"/>
          <w:color w:val="212121"/>
          <w:sz w:val="24"/>
          <w:szCs w:val="24"/>
        </w:rPr>
        <w:t xml:space="preserve"> </w:t>
      </w:r>
      <w:r w:rsidR="005F0160" w:rsidRPr="00D765F3">
        <w:rPr>
          <w:rFonts w:eastAsia="Times New Roman"/>
          <w:color w:val="212121"/>
          <w:sz w:val="24"/>
          <w:szCs w:val="24"/>
        </w:rPr>
        <w:t xml:space="preserve">than 8am and staff will look for the patients if not there. </w:t>
      </w:r>
      <w:r w:rsidRPr="00D765F3">
        <w:rPr>
          <w:rFonts w:eastAsia="Times New Roman"/>
          <w:color w:val="212121"/>
          <w:sz w:val="24"/>
          <w:szCs w:val="24"/>
        </w:rPr>
        <w:t xml:space="preserve">(Green) </w:t>
      </w:r>
    </w:p>
    <w:p w:rsidR="00A52835" w:rsidRPr="007A6DE4" w:rsidRDefault="005F0160" w:rsidP="007A6DE4">
      <w:pPr>
        <w:numPr>
          <w:ilvl w:val="1"/>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PPG to help with NHS choices-</w:t>
      </w:r>
      <w:r w:rsidR="007A6DE4">
        <w:rPr>
          <w:rFonts w:eastAsia="Times New Roman"/>
          <w:color w:val="212121"/>
          <w:sz w:val="24"/>
          <w:szCs w:val="24"/>
        </w:rPr>
        <w:t xml:space="preserve">                                                                                     N</w:t>
      </w:r>
      <w:r w:rsidRPr="007A6DE4">
        <w:rPr>
          <w:rFonts w:eastAsia="Times New Roman"/>
          <w:color w:val="212121"/>
          <w:sz w:val="24"/>
          <w:szCs w:val="24"/>
        </w:rPr>
        <w:t xml:space="preserve">o </w:t>
      </w:r>
      <w:proofErr w:type="spellStart"/>
      <w:r w:rsidRPr="007A6DE4">
        <w:rPr>
          <w:rFonts w:eastAsia="Times New Roman"/>
          <w:color w:val="212121"/>
          <w:sz w:val="24"/>
          <w:szCs w:val="24"/>
        </w:rPr>
        <w:t>wi</w:t>
      </w:r>
      <w:proofErr w:type="spellEnd"/>
      <w:r w:rsidRPr="007A6DE4">
        <w:rPr>
          <w:rFonts w:eastAsia="Times New Roman"/>
          <w:color w:val="212121"/>
          <w:sz w:val="24"/>
          <w:szCs w:val="24"/>
        </w:rPr>
        <w:t xml:space="preserve">- fi </w:t>
      </w:r>
      <w:r w:rsidR="007A6DE4" w:rsidRPr="007A6DE4">
        <w:rPr>
          <w:rFonts w:eastAsia="Times New Roman"/>
          <w:color w:val="212121"/>
          <w:sz w:val="24"/>
          <w:szCs w:val="24"/>
        </w:rPr>
        <w:t xml:space="preserve">currently </w:t>
      </w:r>
      <w:r w:rsidRPr="007A6DE4">
        <w:rPr>
          <w:rFonts w:eastAsia="Times New Roman"/>
          <w:color w:val="212121"/>
          <w:sz w:val="24"/>
          <w:szCs w:val="24"/>
        </w:rPr>
        <w:t>available</w:t>
      </w:r>
      <w:r w:rsidR="00D765F3" w:rsidRPr="007A6DE4">
        <w:rPr>
          <w:rFonts w:eastAsia="Times New Roman"/>
          <w:color w:val="212121"/>
          <w:sz w:val="24"/>
          <w:szCs w:val="24"/>
        </w:rPr>
        <w:t xml:space="preserve">                                       </w:t>
      </w:r>
      <w:r w:rsidR="007A6DE4">
        <w:rPr>
          <w:rFonts w:eastAsia="Times New Roman"/>
          <w:color w:val="212121"/>
          <w:sz w:val="24"/>
          <w:szCs w:val="24"/>
        </w:rPr>
        <w:t xml:space="preserve">                                             </w:t>
      </w:r>
      <w:r w:rsidR="00D765F3" w:rsidRPr="007A6DE4">
        <w:rPr>
          <w:rFonts w:eastAsia="Times New Roman"/>
          <w:color w:val="212121"/>
          <w:sz w:val="24"/>
          <w:szCs w:val="24"/>
        </w:rPr>
        <w:t xml:space="preserve">    </w:t>
      </w:r>
      <w:r w:rsidRPr="007A6DE4">
        <w:rPr>
          <w:rFonts w:eastAsia="Times New Roman"/>
          <w:b/>
          <w:color w:val="212121"/>
          <w:sz w:val="24"/>
          <w:szCs w:val="24"/>
        </w:rPr>
        <w:t xml:space="preserve">Action:  ED to chase with TH. </w:t>
      </w:r>
      <w:r w:rsidR="00A52835" w:rsidRPr="007A6DE4">
        <w:rPr>
          <w:rFonts w:eastAsia="Times New Roman"/>
          <w:b/>
          <w:color w:val="212121"/>
          <w:sz w:val="24"/>
          <w:szCs w:val="24"/>
        </w:rPr>
        <w:t>(Amber).</w:t>
      </w:r>
      <w:r w:rsidR="00A52835" w:rsidRPr="007A6DE4">
        <w:rPr>
          <w:rFonts w:eastAsia="Times New Roman"/>
          <w:color w:val="212121"/>
          <w:sz w:val="24"/>
          <w:szCs w:val="24"/>
        </w:rPr>
        <w:t xml:space="preserve"> </w:t>
      </w:r>
    </w:p>
    <w:p w:rsidR="00A52835" w:rsidRDefault="005F0160" w:rsidP="00A52835">
      <w:pPr>
        <w:numPr>
          <w:ilvl w:val="1"/>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 xml:space="preserve">Trilogy scheme </w:t>
      </w:r>
      <w:r w:rsidR="007A6DE4">
        <w:rPr>
          <w:rFonts w:eastAsia="Times New Roman"/>
          <w:color w:val="212121"/>
          <w:sz w:val="24"/>
          <w:szCs w:val="24"/>
        </w:rPr>
        <w:t>-</w:t>
      </w:r>
      <w:r>
        <w:rPr>
          <w:rFonts w:eastAsia="Times New Roman"/>
          <w:color w:val="212121"/>
          <w:sz w:val="24"/>
          <w:szCs w:val="24"/>
        </w:rPr>
        <w:t xml:space="preserve"> </w:t>
      </w:r>
      <w:r w:rsidR="00D765F3">
        <w:rPr>
          <w:rFonts w:eastAsia="Times New Roman"/>
          <w:color w:val="212121"/>
          <w:sz w:val="24"/>
          <w:szCs w:val="24"/>
        </w:rPr>
        <w:t xml:space="preserve">                                                                                                          </w:t>
      </w:r>
      <w:r>
        <w:rPr>
          <w:rFonts w:eastAsia="Times New Roman"/>
          <w:color w:val="212121"/>
          <w:sz w:val="24"/>
          <w:szCs w:val="24"/>
        </w:rPr>
        <w:t>The Surgery will only refer patients if they ask for a referral.</w:t>
      </w:r>
      <w:r w:rsidR="00A52835">
        <w:rPr>
          <w:rFonts w:eastAsia="Times New Roman"/>
          <w:color w:val="212121"/>
          <w:sz w:val="24"/>
          <w:szCs w:val="24"/>
        </w:rPr>
        <w:t xml:space="preserve"> (Green). </w:t>
      </w:r>
    </w:p>
    <w:p w:rsidR="00A52835" w:rsidRDefault="00A52835" w:rsidP="00A52835">
      <w:pPr>
        <w:numPr>
          <w:ilvl w:val="1"/>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 xml:space="preserve">Queue </w:t>
      </w:r>
      <w:r w:rsidR="005F0160">
        <w:rPr>
          <w:rFonts w:eastAsia="Times New Roman"/>
          <w:color w:val="212121"/>
          <w:sz w:val="24"/>
          <w:szCs w:val="24"/>
        </w:rPr>
        <w:t>Analysis</w:t>
      </w:r>
      <w:r w:rsidR="00D765F3">
        <w:rPr>
          <w:rFonts w:eastAsia="Times New Roman"/>
          <w:color w:val="212121"/>
          <w:sz w:val="24"/>
          <w:szCs w:val="24"/>
        </w:rPr>
        <w:t xml:space="preserve"> </w:t>
      </w:r>
      <w:r w:rsidR="00150732">
        <w:rPr>
          <w:rFonts w:eastAsia="Times New Roman"/>
          <w:color w:val="212121"/>
          <w:sz w:val="24"/>
          <w:szCs w:val="24"/>
        </w:rPr>
        <w:t>-</w:t>
      </w:r>
      <w:r w:rsidR="00D765F3">
        <w:rPr>
          <w:rFonts w:eastAsia="Times New Roman"/>
          <w:color w:val="212121"/>
          <w:sz w:val="24"/>
          <w:szCs w:val="24"/>
        </w:rPr>
        <w:t xml:space="preserve">                                                                                                          </w:t>
      </w:r>
      <w:r w:rsidR="005F0160">
        <w:rPr>
          <w:rFonts w:eastAsia="Times New Roman"/>
          <w:color w:val="212121"/>
          <w:sz w:val="24"/>
          <w:szCs w:val="24"/>
        </w:rPr>
        <w:t>The queues in reception have improved with the changes that have been made by the Surgery.</w:t>
      </w:r>
      <w:r>
        <w:rPr>
          <w:rFonts w:eastAsia="Times New Roman"/>
          <w:color w:val="212121"/>
          <w:sz w:val="24"/>
          <w:szCs w:val="24"/>
        </w:rPr>
        <w:t xml:space="preserve"> No need </w:t>
      </w:r>
      <w:r w:rsidR="005F0160">
        <w:rPr>
          <w:rFonts w:eastAsia="Times New Roman"/>
          <w:color w:val="212121"/>
          <w:sz w:val="24"/>
          <w:szCs w:val="24"/>
        </w:rPr>
        <w:t xml:space="preserve">for further analysis </w:t>
      </w:r>
      <w:r>
        <w:rPr>
          <w:rFonts w:eastAsia="Times New Roman"/>
          <w:color w:val="212121"/>
          <w:sz w:val="24"/>
          <w:szCs w:val="24"/>
        </w:rPr>
        <w:t xml:space="preserve">(Green). </w:t>
      </w:r>
    </w:p>
    <w:p w:rsidR="00A52835" w:rsidRDefault="00A52835" w:rsidP="00A52835">
      <w:pPr>
        <w:numPr>
          <w:ilvl w:val="1"/>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 xml:space="preserve">Surgery navigation map ongoing. (Amber). </w:t>
      </w:r>
    </w:p>
    <w:p w:rsidR="00A52835" w:rsidRPr="00D765F3" w:rsidRDefault="00D765F3" w:rsidP="00D765F3">
      <w:pPr>
        <w:numPr>
          <w:ilvl w:val="1"/>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 xml:space="preserve">NAB                                                                                                                            </w:t>
      </w:r>
      <w:r w:rsidR="005F0160">
        <w:rPr>
          <w:rFonts w:eastAsia="Times New Roman"/>
          <w:color w:val="212121"/>
          <w:sz w:val="24"/>
          <w:szCs w:val="24"/>
        </w:rPr>
        <w:t xml:space="preserve"> This is linked with the navigation map so still progressing.</w:t>
      </w:r>
      <w:r>
        <w:rPr>
          <w:rFonts w:eastAsia="Times New Roman"/>
          <w:color w:val="212121"/>
          <w:sz w:val="24"/>
          <w:szCs w:val="24"/>
        </w:rPr>
        <w:t xml:space="preserve">                              </w:t>
      </w:r>
      <w:r w:rsidR="005F0160" w:rsidRPr="00D765F3">
        <w:rPr>
          <w:rFonts w:eastAsia="Times New Roman"/>
          <w:b/>
          <w:color w:val="212121"/>
          <w:sz w:val="24"/>
          <w:szCs w:val="24"/>
        </w:rPr>
        <w:t>Action: T</w:t>
      </w:r>
      <w:r w:rsidR="00A52835" w:rsidRPr="00D765F3">
        <w:rPr>
          <w:rFonts w:eastAsia="Times New Roman"/>
          <w:b/>
          <w:color w:val="212121"/>
          <w:sz w:val="24"/>
          <w:szCs w:val="24"/>
        </w:rPr>
        <w:t>H liaising with NAB. (Amber).</w:t>
      </w:r>
      <w:r w:rsidR="00A52835" w:rsidRPr="00D765F3">
        <w:rPr>
          <w:rFonts w:eastAsia="Times New Roman"/>
          <w:color w:val="212121"/>
          <w:sz w:val="24"/>
          <w:szCs w:val="24"/>
        </w:rPr>
        <w:t xml:space="preserve"> </w:t>
      </w:r>
    </w:p>
    <w:p w:rsidR="00D765F3" w:rsidRPr="007A6DE4" w:rsidRDefault="00A52835" w:rsidP="007A6DE4">
      <w:pPr>
        <w:numPr>
          <w:ilvl w:val="1"/>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W</w:t>
      </w:r>
      <w:r w:rsidR="005F0160">
        <w:rPr>
          <w:rFonts w:eastAsia="Times New Roman"/>
          <w:color w:val="212121"/>
          <w:sz w:val="24"/>
          <w:szCs w:val="24"/>
        </w:rPr>
        <w:t xml:space="preserve">ell Pharmacy challenges – Pending </w:t>
      </w:r>
      <w:r>
        <w:rPr>
          <w:rFonts w:eastAsia="Times New Roman"/>
          <w:color w:val="212121"/>
          <w:sz w:val="24"/>
          <w:szCs w:val="24"/>
        </w:rPr>
        <w:t xml:space="preserve">(Blue). </w:t>
      </w:r>
    </w:p>
    <w:p w:rsidR="009C6353" w:rsidRPr="007A6DE4" w:rsidRDefault="005F0160" w:rsidP="007A6DE4">
      <w:pPr>
        <w:numPr>
          <w:ilvl w:val="0"/>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 xml:space="preserve">Innovative Recruitment </w:t>
      </w:r>
      <w:r w:rsidR="009C6353">
        <w:rPr>
          <w:rFonts w:eastAsia="Times New Roman"/>
          <w:color w:val="212121"/>
          <w:sz w:val="24"/>
          <w:szCs w:val="24"/>
        </w:rPr>
        <w:t xml:space="preserve">accolade for St Luke’s- </w:t>
      </w:r>
      <w:r w:rsidR="00D765F3">
        <w:rPr>
          <w:rFonts w:eastAsia="Times New Roman"/>
          <w:color w:val="212121"/>
          <w:sz w:val="24"/>
          <w:szCs w:val="24"/>
        </w:rPr>
        <w:t xml:space="preserve"> </w:t>
      </w:r>
      <w:r w:rsidR="007A6DE4">
        <w:rPr>
          <w:rFonts w:eastAsia="Times New Roman"/>
          <w:color w:val="212121"/>
          <w:sz w:val="24"/>
          <w:szCs w:val="24"/>
        </w:rPr>
        <w:t xml:space="preserve">                                                                    </w:t>
      </w:r>
      <w:r w:rsidR="009C6353" w:rsidRPr="007A6DE4">
        <w:rPr>
          <w:rFonts w:eastAsia="Times New Roman"/>
          <w:color w:val="212121"/>
          <w:sz w:val="24"/>
          <w:szCs w:val="24"/>
        </w:rPr>
        <w:t>St Luke’s are leading the way with its recruitment drive changes by bringing in more nurses and training existing nurses to deal with minor illnesses. A new triage sy</w:t>
      </w:r>
      <w:r w:rsidR="00D765F3" w:rsidRPr="007A6DE4">
        <w:rPr>
          <w:rFonts w:eastAsia="Times New Roman"/>
          <w:color w:val="212121"/>
          <w:sz w:val="24"/>
          <w:szCs w:val="24"/>
        </w:rPr>
        <w:t>ste</w:t>
      </w:r>
      <w:r w:rsidR="009C6353" w:rsidRPr="007A6DE4">
        <w:rPr>
          <w:rFonts w:eastAsia="Times New Roman"/>
          <w:color w:val="212121"/>
          <w:sz w:val="24"/>
          <w:szCs w:val="24"/>
        </w:rPr>
        <w:t>m was also introduced to direct patients to the right professional. This has en</w:t>
      </w:r>
      <w:r w:rsidR="003D122F" w:rsidRPr="007A6DE4">
        <w:rPr>
          <w:rFonts w:eastAsia="Times New Roman"/>
          <w:color w:val="212121"/>
          <w:sz w:val="24"/>
          <w:szCs w:val="24"/>
        </w:rPr>
        <w:t>abled the practice to offer 10,000 more emergency appointment a year and this approach is interesting many other practices. Dr Holding is to become a partner and another salaried GP has been appointed.</w:t>
      </w:r>
    </w:p>
    <w:p w:rsidR="00D765F3" w:rsidRPr="00D765F3" w:rsidRDefault="00A52835" w:rsidP="00D765F3">
      <w:pPr>
        <w:numPr>
          <w:ilvl w:val="0"/>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 xml:space="preserve">Coffee mornings haven’t gone well so </w:t>
      </w:r>
      <w:r w:rsidR="003D122F">
        <w:rPr>
          <w:rFonts w:eastAsia="Times New Roman"/>
          <w:color w:val="212121"/>
          <w:sz w:val="24"/>
          <w:szCs w:val="24"/>
        </w:rPr>
        <w:t xml:space="preserve">looking at </w:t>
      </w:r>
      <w:r>
        <w:rPr>
          <w:rFonts w:eastAsia="Times New Roman"/>
          <w:color w:val="212121"/>
          <w:sz w:val="24"/>
          <w:szCs w:val="24"/>
        </w:rPr>
        <w:t xml:space="preserve">reducing to once a month with a theme each month </w:t>
      </w:r>
      <w:proofErr w:type="spellStart"/>
      <w:r>
        <w:rPr>
          <w:rFonts w:eastAsia="Times New Roman"/>
          <w:color w:val="212121"/>
          <w:sz w:val="24"/>
          <w:szCs w:val="24"/>
        </w:rPr>
        <w:t>eg</w:t>
      </w:r>
      <w:proofErr w:type="spellEnd"/>
      <w:r>
        <w:rPr>
          <w:rFonts w:eastAsia="Times New Roman"/>
          <w:color w:val="212121"/>
          <w:sz w:val="24"/>
          <w:szCs w:val="24"/>
        </w:rPr>
        <w:t xml:space="preserve"> arthritis </w:t>
      </w:r>
      <w:proofErr w:type="spellStart"/>
      <w:r>
        <w:rPr>
          <w:rFonts w:eastAsia="Times New Roman"/>
          <w:color w:val="212121"/>
          <w:sz w:val="24"/>
          <w:szCs w:val="24"/>
        </w:rPr>
        <w:t>etc</w:t>
      </w:r>
      <w:proofErr w:type="spellEnd"/>
      <w:r>
        <w:rPr>
          <w:rFonts w:eastAsia="Times New Roman"/>
          <w:color w:val="212121"/>
          <w:sz w:val="24"/>
          <w:szCs w:val="24"/>
        </w:rPr>
        <w:t xml:space="preserve"> with tal</w:t>
      </w:r>
      <w:r w:rsidR="002F3F29">
        <w:rPr>
          <w:rFonts w:eastAsia="Times New Roman"/>
          <w:color w:val="212121"/>
          <w:sz w:val="24"/>
          <w:szCs w:val="24"/>
        </w:rPr>
        <w:t>ks and e</w:t>
      </w:r>
      <w:r w:rsidR="00150732">
        <w:rPr>
          <w:rFonts w:eastAsia="Times New Roman"/>
          <w:color w:val="212121"/>
          <w:sz w:val="24"/>
          <w:szCs w:val="24"/>
        </w:rPr>
        <w:t>ngagement. MC has volunteered to</w:t>
      </w:r>
      <w:r w:rsidR="002F3F29">
        <w:rPr>
          <w:rFonts w:eastAsia="Times New Roman"/>
          <w:color w:val="212121"/>
          <w:sz w:val="24"/>
          <w:szCs w:val="24"/>
        </w:rPr>
        <w:t xml:space="preserve">  take the lead on this </w:t>
      </w:r>
      <w:r w:rsidR="00D765F3">
        <w:rPr>
          <w:rFonts w:eastAsia="Times New Roman"/>
          <w:color w:val="212121"/>
          <w:sz w:val="24"/>
          <w:szCs w:val="24"/>
        </w:rPr>
        <w:t xml:space="preserve">                                                                                                 </w:t>
      </w:r>
      <w:r w:rsidR="002F3F29" w:rsidRPr="00D765F3">
        <w:rPr>
          <w:rFonts w:eastAsia="Times New Roman"/>
          <w:b/>
          <w:color w:val="212121"/>
          <w:sz w:val="24"/>
          <w:szCs w:val="24"/>
        </w:rPr>
        <w:t xml:space="preserve">Action: MC to liaise with Alison </w:t>
      </w:r>
      <w:r w:rsidR="00150732">
        <w:rPr>
          <w:rFonts w:eastAsia="Times New Roman"/>
          <w:b/>
          <w:color w:val="212121"/>
          <w:sz w:val="24"/>
          <w:szCs w:val="24"/>
        </w:rPr>
        <w:t xml:space="preserve">Grantham </w:t>
      </w:r>
      <w:r w:rsidR="002F3F29" w:rsidRPr="00D765F3">
        <w:rPr>
          <w:rFonts w:eastAsia="Times New Roman"/>
          <w:b/>
          <w:color w:val="212121"/>
          <w:sz w:val="24"/>
          <w:szCs w:val="24"/>
        </w:rPr>
        <w:t>and the PPG</w:t>
      </w:r>
      <w:r w:rsidR="002F3F29" w:rsidRPr="00D765F3">
        <w:rPr>
          <w:rFonts w:eastAsia="Times New Roman"/>
          <w:color w:val="212121"/>
          <w:sz w:val="24"/>
          <w:szCs w:val="24"/>
        </w:rPr>
        <w:t xml:space="preserve"> </w:t>
      </w:r>
    </w:p>
    <w:p w:rsidR="00A52835" w:rsidRPr="00D765F3" w:rsidRDefault="00660C13" w:rsidP="00D765F3">
      <w:pPr>
        <w:numPr>
          <w:ilvl w:val="0"/>
          <w:numId w:val="1"/>
        </w:numPr>
        <w:shd w:val="clear" w:color="auto" w:fill="FFFFFF"/>
        <w:spacing w:before="100" w:beforeAutospacing="1" w:after="100" w:afterAutospacing="1"/>
        <w:rPr>
          <w:rFonts w:eastAsia="Times New Roman"/>
          <w:color w:val="212121"/>
          <w:sz w:val="24"/>
          <w:szCs w:val="24"/>
        </w:rPr>
      </w:pPr>
      <w:r w:rsidRPr="00D765F3">
        <w:rPr>
          <w:rFonts w:eastAsia="Times New Roman"/>
          <w:color w:val="212121"/>
          <w:sz w:val="24"/>
          <w:szCs w:val="24"/>
        </w:rPr>
        <w:t xml:space="preserve">Placement of Banners in the </w:t>
      </w:r>
      <w:proofErr w:type="gramStart"/>
      <w:r w:rsidRPr="00D765F3">
        <w:rPr>
          <w:rFonts w:eastAsia="Times New Roman"/>
          <w:color w:val="212121"/>
          <w:sz w:val="24"/>
          <w:szCs w:val="24"/>
        </w:rPr>
        <w:t xml:space="preserve">Surgery </w:t>
      </w:r>
      <w:r w:rsidR="00A52835" w:rsidRPr="00D765F3">
        <w:rPr>
          <w:rFonts w:eastAsia="Times New Roman"/>
          <w:color w:val="212121"/>
          <w:sz w:val="24"/>
          <w:szCs w:val="24"/>
        </w:rPr>
        <w:t xml:space="preserve"> </w:t>
      </w:r>
      <w:r w:rsidR="00150732">
        <w:rPr>
          <w:rFonts w:eastAsia="Times New Roman"/>
          <w:color w:val="212121"/>
          <w:sz w:val="24"/>
          <w:szCs w:val="24"/>
        </w:rPr>
        <w:t>-</w:t>
      </w:r>
      <w:proofErr w:type="gramEnd"/>
      <w:r w:rsidR="00150732">
        <w:rPr>
          <w:rFonts w:eastAsia="Times New Roman"/>
          <w:color w:val="212121"/>
          <w:sz w:val="24"/>
          <w:szCs w:val="24"/>
        </w:rPr>
        <w:t xml:space="preserve"> SH asked </w:t>
      </w:r>
      <w:r w:rsidRPr="00D765F3">
        <w:rPr>
          <w:rFonts w:eastAsia="Times New Roman"/>
          <w:color w:val="212121"/>
          <w:sz w:val="24"/>
          <w:szCs w:val="24"/>
        </w:rPr>
        <w:t xml:space="preserve"> permission to be given to place a banner upstairs and one downstairs in the Surgery.</w:t>
      </w:r>
      <w:r w:rsidR="00D765F3">
        <w:rPr>
          <w:rFonts w:eastAsia="Times New Roman"/>
          <w:color w:val="212121"/>
          <w:sz w:val="24"/>
          <w:szCs w:val="24"/>
        </w:rPr>
        <w:t xml:space="preserve">                                                     </w:t>
      </w:r>
      <w:r w:rsidRPr="00D765F3">
        <w:rPr>
          <w:rFonts w:eastAsia="Times New Roman"/>
          <w:b/>
          <w:color w:val="212121"/>
          <w:sz w:val="24"/>
          <w:szCs w:val="24"/>
        </w:rPr>
        <w:t xml:space="preserve">Action: ED to ask partners permission </w:t>
      </w:r>
      <w:r w:rsidR="00A52835" w:rsidRPr="00D765F3">
        <w:rPr>
          <w:rFonts w:eastAsia="Times New Roman"/>
          <w:b/>
          <w:color w:val="212121"/>
          <w:sz w:val="24"/>
          <w:szCs w:val="24"/>
        </w:rPr>
        <w:t>and where is best pla</w:t>
      </w:r>
      <w:r w:rsidRPr="00D765F3">
        <w:rPr>
          <w:rFonts w:eastAsia="Times New Roman"/>
          <w:b/>
          <w:color w:val="212121"/>
          <w:sz w:val="24"/>
          <w:szCs w:val="24"/>
        </w:rPr>
        <w:t>ce</w:t>
      </w:r>
    </w:p>
    <w:p w:rsidR="00660C13" w:rsidRPr="00D765F3" w:rsidRDefault="00660C13" w:rsidP="00D765F3">
      <w:pPr>
        <w:numPr>
          <w:ilvl w:val="0"/>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Consultant prescribed medication.</w:t>
      </w:r>
      <w:r w:rsidR="00A52835">
        <w:rPr>
          <w:rFonts w:eastAsia="Times New Roman"/>
          <w:color w:val="212121"/>
          <w:sz w:val="24"/>
          <w:szCs w:val="24"/>
        </w:rPr>
        <w:t xml:space="preserve"> What is the process? </w:t>
      </w:r>
      <w:r w:rsidR="00D765F3">
        <w:rPr>
          <w:rFonts w:eastAsia="Times New Roman"/>
          <w:color w:val="212121"/>
          <w:sz w:val="24"/>
          <w:szCs w:val="24"/>
        </w:rPr>
        <w:t xml:space="preserve">                                           </w:t>
      </w:r>
      <w:r w:rsidR="00A52835" w:rsidRPr="00D765F3">
        <w:rPr>
          <w:rFonts w:eastAsia="Times New Roman"/>
          <w:color w:val="212121"/>
          <w:sz w:val="24"/>
          <w:szCs w:val="24"/>
        </w:rPr>
        <w:t xml:space="preserve">Some patients asked to fill in a request form for medication or the online free text request box. </w:t>
      </w:r>
      <w:r w:rsidR="00D765F3">
        <w:rPr>
          <w:rFonts w:eastAsia="Times New Roman"/>
          <w:color w:val="212121"/>
          <w:sz w:val="24"/>
          <w:szCs w:val="24"/>
        </w:rPr>
        <w:t xml:space="preserve">                                                                                                                       </w:t>
      </w:r>
      <w:r w:rsidRPr="00D765F3">
        <w:rPr>
          <w:rFonts w:eastAsia="Times New Roman"/>
          <w:b/>
          <w:color w:val="212121"/>
          <w:sz w:val="24"/>
          <w:szCs w:val="24"/>
        </w:rPr>
        <w:t>Action ED to find out why this happened</w:t>
      </w:r>
      <w:r w:rsidRPr="00D765F3">
        <w:rPr>
          <w:rFonts w:eastAsia="Times New Roman"/>
          <w:color w:val="212121"/>
          <w:sz w:val="24"/>
          <w:szCs w:val="24"/>
        </w:rPr>
        <w:t>.</w:t>
      </w:r>
    </w:p>
    <w:p w:rsidR="007A6DE4" w:rsidRDefault="00660C13" w:rsidP="00660C13">
      <w:pPr>
        <w:numPr>
          <w:ilvl w:val="0"/>
          <w:numId w:val="1"/>
        </w:numPr>
        <w:shd w:val="clear" w:color="auto" w:fill="FFFFFF"/>
        <w:spacing w:before="100" w:beforeAutospacing="1" w:after="100" w:afterAutospacing="1"/>
        <w:rPr>
          <w:rFonts w:eastAsia="Times New Roman"/>
          <w:color w:val="212121"/>
          <w:sz w:val="24"/>
          <w:szCs w:val="24"/>
        </w:rPr>
      </w:pPr>
      <w:r>
        <w:rPr>
          <w:rFonts w:eastAsia="Times New Roman"/>
          <w:color w:val="212121"/>
          <w:sz w:val="24"/>
          <w:szCs w:val="24"/>
        </w:rPr>
        <w:t>Next meeting 14th May and July 9</w:t>
      </w:r>
      <w:r w:rsidRPr="00660C13">
        <w:rPr>
          <w:rFonts w:eastAsia="Times New Roman"/>
          <w:color w:val="212121"/>
          <w:sz w:val="24"/>
          <w:szCs w:val="24"/>
          <w:vertAlign w:val="superscript"/>
        </w:rPr>
        <w:t>th</w:t>
      </w:r>
      <w:r>
        <w:rPr>
          <w:rFonts w:eastAsia="Times New Roman"/>
          <w:color w:val="212121"/>
          <w:sz w:val="24"/>
          <w:szCs w:val="24"/>
        </w:rPr>
        <w:t>.</w:t>
      </w:r>
      <w:r w:rsidR="00D765F3">
        <w:rPr>
          <w:rFonts w:eastAsia="Times New Roman"/>
          <w:color w:val="212121"/>
          <w:sz w:val="24"/>
          <w:szCs w:val="24"/>
        </w:rPr>
        <w:t xml:space="preserve">                                                                                </w:t>
      </w:r>
      <w:r w:rsidRPr="00D765F3">
        <w:rPr>
          <w:rFonts w:eastAsia="Times New Roman"/>
          <w:b/>
          <w:color w:val="212121"/>
          <w:sz w:val="24"/>
          <w:szCs w:val="24"/>
        </w:rPr>
        <w:t>Action - ED if T</w:t>
      </w:r>
      <w:r w:rsidR="00A52835" w:rsidRPr="00D765F3">
        <w:rPr>
          <w:rFonts w:eastAsia="Times New Roman"/>
          <w:b/>
          <w:color w:val="212121"/>
          <w:sz w:val="24"/>
          <w:szCs w:val="24"/>
        </w:rPr>
        <w:t>H can come to May meeting</w:t>
      </w:r>
      <w:r w:rsidR="00A52835" w:rsidRPr="00D765F3">
        <w:rPr>
          <w:rFonts w:eastAsia="Times New Roman"/>
          <w:color w:val="212121"/>
          <w:sz w:val="24"/>
          <w:szCs w:val="24"/>
        </w:rPr>
        <w:t xml:space="preserve"> </w:t>
      </w:r>
    </w:p>
    <w:p w:rsidR="007A6DE4" w:rsidRDefault="00660C13" w:rsidP="00660C13">
      <w:pPr>
        <w:numPr>
          <w:ilvl w:val="0"/>
          <w:numId w:val="1"/>
        </w:numPr>
        <w:shd w:val="clear" w:color="auto" w:fill="FFFFFF"/>
        <w:spacing w:before="100" w:beforeAutospacing="1" w:after="100" w:afterAutospacing="1"/>
        <w:rPr>
          <w:rFonts w:eastAsia="Times New Roman"/>
          <w:color w:val="212121"/>
          <w:sz w:val="24"/>
          <w:szCs w:val="24"/>
        </w:rPr>
      </w:pPr>
      <w:r w:rsidRPr="007A6DE4">
        <w:rPr>
          <w:rFonts w:eastAsia="Times New Roman"/>
          <w:color w:val="212121"/>
          <w:sz w:val="24"/>
          <w:szCs w:val="24"/>
        </w:rPr>
        <w:t>AOB</w:t>
      </w:r>
      <w:r w:rsidR="007A6DE4">
        <w:rPr>
          <w:rFonts w:eastAsia="Times New Roman"/>
          <w:color w:val="212121"/>
          <w:sz w:val="24"/>
          <w:szCs w:val="24"/>
        </w:rPr>
        <w:t xml:space="preserve">                                                                                                                                        </w:t>
      </w:r>
      <w:r w:rsidRPr="007A6DE4">
        <w:rPr>
          <w:rFonts w:eastAsia="Times New Roman"/>
          <w:color w:val="212121"/>
          <w:sz w:val="24"/>
          <w:szCs w:val="24"/>
        </w:rPr>
        <w:t xml:space="preserve">NPEG informed us that 25% of </w:t>
      </w:r>
      <w:proofErr w:type="spellStart"/>
      <w:r w:rsidRPr="007A6DE4">
        <w:rPr>
          <w:rFonts w:eastAsia="Times New Roman"/>
          <w:color w:val="212121"/>
          <w:sz w:val="24"/>
          <w:szCs w:val="24"/>
        </w:rPr>
        <w:t>appts</w:t>
      </w:r>
      <w:proofErr w:type="spellEnd"/>
      <w:r w:rsidRPr="007A6DE4">
        <w:rPr>
          <w:rFonts w:eastAsia="Times New Roman"/>
          <w:color w:val="212121"/>
          <w:sz w:val="24"/>
          <w:szCs w:val="24"/>
        </w:rPr>
        <w:t xml:space="preserve"> should be offered online by July 1</w:t>
      </w:r>
      <w:r w:rsidRPr="007A6DE4">
        <w:rPr>
          <w:rFonts w:eastAsia="Times New Roman"/>
          <w:color w:val="212121"/>
          <w:sz w:val="24"/>
          <w:szCs w:val="24"/>
          <w:vertAlign w:val="superscript"/>
        </w:rPr>
        <w:t>st</w:t>
      </w:r>
      <w:r w:rsidRPr="007A6DE4">
        <w:rPr>
          <w:rFonts w:eastAsia="Times New Roman"/>
          <w:color w:val="212121"/>
          <w:sz w:val="24"/>
          <w:szCs w:val="24"/>
        </w:rPr>
        <w:t>. PPG were wondering how this will affect the Surgery and being able to</w:t>
      </w:r>
      <w:r w:rsidR="00C15063" w:rsidRPr="007A6DE4">
        <w:rPr>
          <w:rFonts w:eastAsia="Times New Roman"/>
          <w:color w:val="212121"/>
          <w:sz w:val="24"/>
          <w:szCs w:val="24"/>
        </w:rPr>
        <w:t xml:space="preserve"> offer as many on the day </w:t>
      </w:r>
      <w:proofErr w:type="spellStart"/>
      <w:r w:rsidR="00C15063" w:rsidRPr="007A6DE4">
        <w:rPr>
          <w:rFonts w:eastAsia="Times New Roman"/>
          <w:color w:val="212121"/>
          <w:sz w:val="24"/>
          <w:szCs w:val="24"/>
        </w:rPr>
        <w:t>appts</w:t>
      </w:r>
      <w:proofErr w:type="spellEnd"/>
      <w:r w:rsidR="00C15063" w:rsidRPr="007A6DE4">
        <w:rPr>
          <w:rFonts w:eastAsia="Times New Roman"/>
          <w:color w:val="212121"/>
          <w:sz w:val="24"/>
          <w:szCs w:val="24"/>
        </w:rPr>
        <w:t>. ED didn’t have any information as yet. Agreed to put on a later agenda when we have more details.</w:t>
      </w:r>
    </w:p>
    <w:p w:rsidR="007A6DE4" w:rsidRDefault="00C15063" w:rsidP="007A6DE4">
      <w:pPr>
        <w:shd w:val="clear" w:color="auto" w:fill="FFFFFF"/>
        <w:spacing w:before="100" w:beforeAutospacing="1" w:after="100" w:afterAutospacing="1"/>
        <w:ind w:left="720"/>
        <w:rPr>
          <w:rFonts w:eastAsia="Times New Roman"/>
          <w:color w:val="212121"/>
          <w:sz w:val="24"/>
          <w:szCs w:val="24"/>
        </w:rPr>
      </w:pPr>
      <w:r w:rsidRPr="007A6DE4">
        <w:rPr>
          <w:rFonts w:eastAsia="Times New Roman"/>
          <w:color w:val="212121"/>
          <w:sz w:val="24"/>
          <w:szCs w:val="24"/>
        </w:rPr>
        <w:t xml:space="preserve">Gabapentin and </w:t>
      </w:r>
      <w:proofErr w:type="spellStart"/>
      <w:r w:rsidRPr="007A6DE4">
        <w:rPr>
          <w:rFonts w:eastAsia="Times New Roman"/>
          <w:color w:val="212121"/>
          <w:sz w:val="24"/>
          <w:szCs w:val="24"/>
        </w:rPr>
        <w:t>Pregablin</w:t>
      </w:r>
      <w:proofErr w:type="spellEnd"/>
      <w:r w:rsidRPr="007A6DE4">
        <w:rPr>
          <w:rFonts w:eastAsia="Times New Roman"/>
          <w:color w:val="212121"/>
          <w:sz w:val="24"/>
          <w:szCs w:val="24"/>
        </w:rPr>
        <w:t xml:space="preserve"> are becoming controlled drugs. NPEG say practices should be contacting patients to make them aware.</w:t>
      </w:r>
      <w:r w:rsidR="007A6DE4">
        <w:rPr>
          <w:rFonts w:eastAsia="Times New Roman"/>
          <w:color w:val="212121"/>
          <w:sz w:val="24"/>
          <w:szCs w:val="24"/>
        </w:rPr>
        <w:t xml:space="preserve">                                                                </w:t>
      </w:r>
      <w:r w:rsidRPr="007A6DE4">
        <w:rPr>
          <w:rFonts w:eastAsia="Times New Roman"/>
          <w:b/>
          <w:color w:val="212121"/>
          <w:sz w:val="24"/>
          <w:szCs w:val="24"/>
        </w:rPr>
        <w:t>Action: ED to investigate</w:t>
      </w:r>
    </w:p>
    <w:p w:rsidR="00C15063" w:rsidRDefault="00C15063" w:rsidP="007A6DE4">
      <w:pPr>
        <w:shd w:val="clear" w:color="auto" w:fill="FFFFFF"/>
        <w:spacing w:before="100" w:beforeAutospacing="1" w:after="100" w:afterAutospacing="1"/>
        <w:ind w:left="720"/>
        <w:rPr>
          <w:rFonts w:eastAsia="Times New Roman"/>
          <w:color w:val="212121"/>
          <w:sz w:val="24"/>
          <w:szCs w:val="24"/>
        </w:rPr>
      </w:pPr>
      <w:r>
        <w:rPr>
          <w:rFonts w:eastAsia="Times New Roman"/>
          <w:color w:val="212121"/>
          <w:sz w:val="24"/>
          <w:szCs w:val="24"/>
        </w:rPr>
        <w:lastRenderedPageBreak/>
        <w:t xml:space="preserve">Confidentiality forms- ED handed out forms for signing when PPG members come to help out in the </w:t>
      </w:r>
      <w:r w:rsidR="007A6DE4">
        <w:rPr>
          <w:rFonts w:eastAsia="Times New Roman"/>
          <w:color w:val="212121"/>
          <w:sz w:val="24"/>
          <w:szCs w:val="24"/>
        </w:rPr>
        <w:t xml:space="preserve">Surgery                                                                                                       </w:t>
      </w:r>
      <w:r w:rsidRPr="007A6DE4">
        <w:rPr>
          <w:rFonts w:eastAsia="Times New Roman"/>
          <w:b/>
          <w:color w:val="212121"/>
          <w:sz w:val="24"/>
          <w:szCs w:val="24"/>
        </w:rPr>
        <w:t>Action: SH to distribute</w:t>
      </w:r>
      <w:r w:rsidR="00830ADB">
        <w:rPr>
          <w:rFonts w:eastAsia="Times New Roman"/>
          <w:b/>
          <w:color w:val="212121"/>
          <w:sz w:val="24"/>
          <w:szCs w:val="24"/>
        </w:rPr>
        <w:t xml:space="preserve"> to other members</w:t>
      </w:r>
    </w:p>
    <w:p w:rsidR="00D765F3" w:rsidRDefault="00D765F3" w:rsidP="007A6DE4">
      <w:pPr>
        <w:shd w:val="clear" w:color="auto" w:fill="FFFFFF"/>
        <w:spacing w:before="100" w:beforeAutospacing="1" w:after="100" w:afterAutospacing="1"/>
        <w:ind w:left="720"/>
        <w:rPr>
          <w:rFonts w:eastAsia="Times New Roman"/>
          <w:color w:val="212121"/>
          <w:sz w:val="24"/>
          <w:szCs w:val="24"/>
        </w:rPr>
      </w:pPr>
      <w:r>
        <w:rPr>
          <w:rFonts w:eastAsia="Times New Roman"/>
          <w:color w:val="212121"/>
          <w:sz w:val="24"/>
          <w:szCs w:val="24"/>
        </w:rPr>
        <w:t>Conversation about role of the PPG. JF asked if the PPG were going off track with community events. It was agreed that members would read the Constitution and we would revisit it earlier than the AGM if necessary. EW asked for improved communication with patients (for example good news story that we are updating the phone system). We agreed to bring this back as an agenda item for the next meeting so TH can be involved as he is business lead who lin</w:t>
      </w:r>
      <w:r w:rsidR="007A6DE4">
        <w:rPr>
          <w:rFonts w:eastAsia="Times New Roman"/>
          <w:color w:val="212121"/>
          <w:sz w:val="24"/>
          <w:szCs w:val="24"/>
        </w:rPr>
        <w:t xml:space="preserve">ks in with </w:t>
      </w:r>
      <w:proofErr w:type="spellStart"/>
      <w:r w:rsidR="007A6DE4">
        <w:rPr>
          <w:rFonts w:eastAsia="Times New Roman"/>
          <w:color w:val="212121"/>
          <w:sz w:val="24"/>
          <w:szCs w:val="24"/>
        </w:rPr>
        <w:t>comms</w:t>
      </w:r>
      <w:proofErr w:type="spellEnd"/>
      <w:r w:rsidR="007A6DE4">
        <w:rPr>
          <w:rFonts w:eastAsia="Times New Roman"/>
          <w:color w:val="212121"/>
          <w:sz w:val="24"/>
          <w:szCs w:val="24"/>
        </w:rPr>
        <w:t xml:space="preserve"> resource.                      </w:t>
      </w:r>
      <w:r w:rsidRPr="007A6DE4">
        <w:rPr>
          <w:rFonts w:eastAsia="Times New Roman"/>
          <w:b/>
          <w:color w:val="212121"/>
          <w:sz w:val="24"/>
          <w:szCs w:val="24"/>
        </w:rPr>
        <w:t>Action: Improved Communication for next agenda.</w:t>
      </w:r>
    </w:p>
    <w:p w:rsidR="00F70913" w:rsidRDefault="00F70913">
      <w:pPr>
        <w:spacing w:after="160" w:line="259" w:lineRule="auto"/>
      </w:pPr>
      <w:r>
        <w:br w:type="page"/>
      </w:r>
    </w:p>
    <w:p w:rsidR="00F70913" w:rsidRPr="008408C1" w:rsidRDefault="00F70913" w:rsidP="00F70913">
      <w:pPr>
        <w:rPr>
          <w:b/>
          <w:sz w:val="36"/>
          <w:u w:val="single"/>
        </w:rPr>
      </w:pPr>
      <w:r>
        <w:rPr>
          <w:b/>
          <w:sz w:val="36"/>
          <w:u w:val="single"/>
        </w:rPr>
        <w:lastRenderedPageBreak/>
        <w:t>S</w:t>
      </w:r>
      <w:r w:rsidRPr="008408C1">
        <w:rPr>
          <w:b/>
          <w:sz w:val="36"/>
          <w:u w:val="single"/>
        </w:rPr>
        <w:t>t Luke’s Primary Care Centre Patient Participation Group</w:t>
      </w:r>
    </w:p>
    <w:p w:rsidR="00F70913" w:rsidRPr="008408C1" w:rsidRDefault="00F70913" w:rsidP="00F70913">
      <w:pPr>
        <w:jc w:val="center"/>
        <w:rPr>
          <w:b/>
          <w:sz w:val="36"/>
        </w:rPr>
      </w:pPr>
      <w:r w:rsidRPr="008408C1">
        <w:rPr>
          <w:b/>
          <w:sz w:val="36"/>
        </w:rPr>
        <w:t>Action Log</w:t>
      </w:r>
    </w:p>
    <w:tbl>
      <w:tblPr>
        <w:tblStyle w:val="TableGrid1"/>
        <w:tblW w:w="0" w:type="auto"/>
        <w:tblInd w:w="0" w:type="dxa"/>
        <w:tblLook w:val="04A0" w:firstRow="1" w:lastRow="0" w:firstColumn="1" w:lastColumn="0" w:noHBand="0" w:noVBand="1"/>
      </w:tblPr>
      <w:tblGrid>
        <w:gridCol w:w="4529"/>
        <w:gridCol w:w="4487"/>
      </w:tblGrid>
      <w:tr w:rsidR="00F70913" w:rsidRPr="008408C1" w:rsidTr="00EC3A2F">
        <w:tc>
          <w:tcPr>
            <w:tcW w:w="5341" w:type="dxa"/>
          </w:tcPr>
          <w:p w:rsidR="00F70913" w:rsidRPr="008408C1" w:rsidRDefault="00F70913" w:rsidP="00EC3A2F">
            <w:pPr>
              <w:jc w:val="center"/>
              <w:rPr>
                <w:b/>
                <w:sz w:val="28"/>
              </w:rPr>
            </w:pPr>
            <w:r w:rsidRPr="008408C1">
              <w:rPr>
                <w:b/>
                <w:sz w:val="28"/>
              </w:rPr>
              <w:t>Colour coding:</w:t>
            </w:r>
          </w:p>
          <w:p w:rsidR="00F70913" w:rsidRPr="008408C1" w:rsidRDefault="00F70913" w:rsidP="00EC3A2F">
            <w:pPr>
              <w:jc w:val="center"/>
              <w:rPr>
                <w:sz w:val="28"/>
              </w:rPr>
            </w:pPr>
            <w:r w:rsidRPr="008408C1">
              <w:rPr>
                <w:b/>
                <w:sz w:val="28"/>
              </w:rPr>
              <w:t xml:space="preserve"> </w:t>
            </w:r>
            <w:r w:rsidRPr="008408C1">
              <w:rPr>
                <w:color w:val="FF0000"/>
                <w:sz w:val="28"/>
              </w:rPr>
              <w:t>Red</w:t>
            </w:r>
            <w:r w:rsidRPr="008408C1">
              <w:rPr>
                <w:sz w:val="28"/>
              </w:rPr>
              <w:t xml:space="preserve"> : to do </w:t>
            </w:r>
          </w:p>
          <w:p w:rsidR="00F70913" w:rsidRPr="008408C1" w:rsidRDefault="00F70913" w:rsidP="00EC3A2F">
            <w:pPr>
              <w:jc w:val="center"/>
              <w:rPr>
                <w:sz w:val="28"/>
              </w:rPr>
            </w:pPr>
            <w:r w:rsidRPr="008408C1">
              <w:rPr>
                <w:color w:val="FFC000"/>
                <w:sz w:val="28"/>
              </w:rPr>
              <w:t>Amber</w:t>
            </w:r>
            <w:r w:rsidRPr="008408C1">
              <w:rPr>
                <w:sz w:val="28"/>
              </w:rPr>
              <w:t xml:space="preserve"> : in progress </w:t>
            </w:r>
          </w:p>
          <w:p w:rsidR="00F70913" w:rsidRPr="008408C1" w:rsidRDefault="00F70913" w:rsidP="00EC3A2F">
            <w:pPr>
              <w:jc w:val="center"/>
              <w:rPr>
                <w:sz w:val="28"/>
              </w:rPr>
            </w:pPr>
            <w:r w:rsidRPr="008408C1">
              <w:rPr>
                <w:color w:val="00B050"/>
                <w:sz w:val="28"/>
              </w:rPr>
              <w:t>Green</w:t>
            </w:r>
            <w:r w:rsidRPr="008408C1">
              <w:rPr>
                <w:sz w:val="28"/>
              </w:rPr>
              <w:t xml:space="preserve"> : complete</w:t>
            </w:r>
          </w:p>
          <w:p w:rsidR="00F70913" w:rsidRPr="008408C1" w:rsidRDefault="00F70913" w:rsidP="00EC3A2F">
            <w:pPr>
              <w:jc w:val="center"/>
              <w:rPr>
                <w:b/>
                <w:sz w:val="28"/>
              </w:rPr>
            </w:pPr>
            <w:r w:rsidRPr="008408C1">
              <w:rPr>
                <w:color w:val="0070C0"/>
                <w:sz w:val="28"/>
              </w:rPr>
              <w:t>Blue</w:t>
            </w:r>
            <w:r w:rsidRPr="008408C1">
              <w:rPr>
                <w:sz w:val="28"/>
              </w:rPr>
              <w:t xml:space="preserve"> : to hold</w:t>
            </w:r>
          </w:p>
        </w:tc>
        <w:tc>
          <w:tcPr>
            <w:tcW w:w="5341" w:type="dxa"/>
          </w:tcPr>
          <w:p w:rsidR="00F70913" w:rsidRPr="008408C1" w:rsidRDefault="00F70913" w:rsidP="00EC3A2F">
            <w:pPr>
              <w:jc w:val="center"/>
              <w:rPr>
                <w:b/>
                <w:sz w:val="28"/>
              </w:rPr>
            </w:pPr>
            <w:r w:rsidRPr="008408C1">
              <w:rPr>
                <w:b/>
                <w:sz w:val="28"/>
              </w:rPr>
              <w:t xml:space="preserve">Priority rating </w:t>
            </w:r>
          </w:p>
          <w:p w:rsidR="00F70913" w:rsidRPr="008408C1" w:rsidRDefault="00F70913" w:rsidP="00EC3A2F">
            <w:pPr>
              <w:jc w:val="center"/>
              <w:rPr>
                <w:b/>
                <w:sz w:val="28"/>
              </w:rPr>
            </w:pPr>
            <w:r w:rsidRPr="008408C1">
              <w:rPr>
                <w:b/>
                <w:sz w:val="28"/>
              </w:rPr>
              <w:t>of the top three actions :</w:t>
            </w:r>
          </w:p>
          <w:p w:rsidR="00F70913" w:rsidRPr="008408C1" w:rsidRDefault="00F70913" w:rsidP="00EC3A2F">
            <w:pPr>
              <w:jc w:val="center"/>
              <w:rPr>
                <w:b/>
                <w:sz w:val="28"/>
              </w:rPr>
            </w:pPr>
          </w:p>
          <w:p w:rsidR="00F70913" w:rsidRPr="008408C1" w:rsidRDefault="00F70913" w:rsidP="00EC3A2F">
            <w:pPr>
              <w:jc w:val="center"/>
              <w:rPr>
                <w:b/>
                <w:sz w:val="28"/>
              </w:rPr>
            </w:pPr>
            <w:r w:rsidRPr="008408C1">
              <w:rPr>
                <w:b/>
                <w:sz w:val="28"/>
              </w:rPr>
              <w:t>1</w:t>
            </w:r>
            <w:r w:rsidRPr="008408C1">
              <w:rPr>
                <w:b/>
                <w:sz w:val="28"/>
                <w:vertAlign w:val="superscript"/>
              </w:rPr>
              <w:t>st</w:t>
            </w:r>
            <w:r w:rsidRPr="008408C1">
              <w:rPr>
                <w:b/>
                <w:sz w:val="28"/>
              </w:rPr>
              <w:t>, 2</w:t>
            </w:r>
            <w:r w:rsidRPr="008408C1">
              <w:rPr>
                <w:b/>
                <w:sz w:val="28"/>
                <w:vertAlign w:val="superscript"/>
              </w:rPr>
              <w:t>nd</w:t>
            </w:r>
            <w:r w:rsidRPr="008408C1">
              <w:rPr>
                <w:b/>
                <w:sz w:val="28"/>
              </w:rPr>
              <w:t xml:space="preserve"> or 3</w:t>
            </w:r>
            <w:r w:rsidRPr="008408C1">
              <w:rPr>
                <w:b/>
                <w:sz w:val="28"/>
                <w:vertAlign w:val="superscript"/>
              </w:rPr>
              <w:t>rd</w:t>
            </w:r>
          </w:p>
          <w:p w:rsidR="00F70913" w:rsidRPr="008408C1" w:rsidRDefault="00F70913" w:rsidP="00EC3A2F">
            <w:pPr>
              <w:jc w:val="center"/>
              <w:rPr>
                <w:b/>
                <w:sz w:val="28"/>
              </w:rPr>
            </w:pPr>
          </w:p>
        </w:tc>
      </w:tr>
    </w:tbl>
    <w:p w:rsidR="00F70913" w:rsidRDefault="00F70913" w:rsidP="00F70913">
      <w:pPr>
        <w:jc w:val="center"/>
        <w:rPr>
          <w:b/>
          <w:sz w:val="36"/>
        </w:rPr>
      </w:pPr>
    </w:p>
    <w:p w:rsidR="00F70913" w:rsidRPr="008408C1" w:rsidRDefault="00F70913" w:rsidP="00F70913">
      <w:pPr>
        <w:rPr>
          <w:b/>
        </w:rPr>
      </w:pPr>
      <w:r w:rsidRPr="008408C1">
        <w:rPr>
          <w:b/>
        </w:rPr>
        <w:t xml:space="preserve">Pending Actions </w:t>
      </w:r>
    </w:p>
    <w:tbl>
      <w:tblPr>
        <w:tblStyle w:val="TableGrid1"/>
        <w:tblW w:w="9970" w:type="dxa"/>
        <w:tblInd w:w="360" w:type="dxa"/>
        <w:tblLayout w:type="fixed"/>
        <w:tblLook w:val="04A0" w:firstRow="1" w:lastRow="0" w:firstColumn="1" w:lastColumn="0" w:noHBand="0" w:noVBand="1"/>
      </w:tblPr>
      <w:tblGrid>
        <w:gridCol w:w="236"/>
        <w:gridCol w:w="1497"/>
        <w:gridCol w:w="4536"/>
        <w:gridCol w:w="1134"/>
        <w:gridCol w:w="1253"/>
        <w:gridCol w:w="23"/>
        <w:gridCol w:w="1275"/>
        <w:gridCol w:w="16"/>
      </w:tblGrid>
      <w:tr w:rsidR="00F70913" w:rsidRPr="008408C1" w:rsidTr="00EC3A2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jc w:val="center"/>
              <w:rPr>
                <w:rFonts w:ascii="Arial" w:hAnsi="Arial" w:cs="Arial"/>
                <w:b/>
              </w:rPr>
            </w:pPr>
            <w:r w:rsidRPr="008408C1">
              <w:rPr>
                <w:rFonts w:ascii="Arial" w:hAnsi="Arial" w:cs="Arial"/>
                <w:b/>
              </w:rPr>
              <w:t>Date Raised</w:t>
            </w:r>
          </w:p>
        </w:tc>
        <w:tc>
          <w:tcPr>
            <w:tcW w:w="45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jc w:val="center"/>
              <w:rPr>
                <w:rFonts w:ascii="Arial" w:hAnsi="Arial" w:cs="Arial"/>
                <w:b/>
              </w:rPr>
            </w:pPr>
            <w:r w:rsidRPr="008408C1">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jc w:val="center"/>
              <w:rPr>
                <w:rFonts w:ascii="Arial" w:hAnsi="Arial" w:cs="Arial"/>
                <w:b/>
              </w:rPr>
            </w:pPr>
            <w:r w:rsidRPr="008408C1">
              <w:rPr>
                <w:rFonts w:ascii="Arial" w:hAnsi="Arial" w:cs="Arial"/>
                <w:b/>
              </w:rPr>
              <w:t>By whom</w:t>
            </w:r>
          </w:p>
        </w:tc>
        <w:tc>
          <w:tcPr>
            <w:tcW w:w="1276" w:type="dxa"/>
            <w:gridSpan w:val="2"/>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jc w:val="center"/>
              <w:rPr>
                <w:rFonts w:ascii="Arial" w:hAnsi="Arial" w:cs="Arial"/>
                <w:b/>
              </w:rPr>
            </w:pPr>
            <w:r w:rsidRPr="008408C1">
              <w:rPr>
                <w:rFonts w:ascii="Arial" w:hAnsi="Arial" w:cs="Arial"/>
                <w:b/>
              </w:rPr>
              <w:t>Target date</w:t>
            </w:r>
          </w:p>
        </w:tc>
        <w:tc>
          <w:tcPr>
            <w:tcW w:w="1275"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b/>
              </w:rPr>
            </w:pPr>
            <w:r w:rsidRPr="008408C1">
              <w:rPr>
                <w:rFonts w:ascii="Arial" w:hAnsi="Arial" w:cs="Arial"/>
                <w:b/>
              </w:rPr>
              <w:t>Rag rating</w:t>
            </w:r>
          </w:p>
        </w:tc>
      </w:tr>
      <w:tr w:rsidR="00F70913" w:rsidRPr="008408C1" w:rsidTr="00EC3A2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19/3/19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 xml:space="preserve">Have patients been advised of new controlled drugs </w:t>
            </w:r>
            <w:proofErr w:type="spellStart"/>
            <w:r>
              <w:rPr>
                <w:rFonts w:ascii="Arial" w:hAnsi="Arial" w:cs="Arial"/>
              </w:rPr>
              <w:t>Pregabalin</w:t>
            </w:r>
            <w:proofErr w:type="spellEnd"/>
            <w:r>
              <w:rPr>
                <w:rFonts w:ascii="Arial" w:hAnsi="Arial" w:cs="Arial"/>
              </w:rPr>
              <w:t xml:space="preserve"> and Gabapentin?</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ED</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May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70913" w:rsidRDefault="00F70913" w:rsidP="00EC3A2F">
            <w:pPr>
              <w:contextualSpacing/>
              <w:jc w:val="center"/>
              <w:rPr>
                <w:rFonts w:ascii="Arial" w:hAnsi="Arial" w:cs="Arial"/>
              </w:rPr>
            </w:pPr>
            <w:r>
              <w:rPr>
                <w:rFonts w:ascii="Arial" w:hAnsi="Arial" w:cs="Arial"/>
              </w:rPr>
              <w:t>RED</w:t>
            </w:r>
          </w:p>
        </w:tc>
      </w:tr>
      <w:tr w:rsidR="00F70913" w:rsidRPr="008408C1" w:rsidTr="00EC3A2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19/3/19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Process for prescribed medication by Consultants</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ED</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May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70913" w:rsidRDefault="00F70913" w:rsidP="00EC3A2F">
            <w:pPr>
              <w:contextualSpacing/>
              <w:jc w:val="center"/>
              <w:rPr>
                <w:rFonts w:ascii="Arial" w:hAnsi="Arial" w:cs="Arial"/>
              </w:rPr>
            </w:pPr>
            <w:r>
              <w:rPr>
                <w:rFonts w:ascii="Arial" w:hAnsi="Arial" w:cs="Arial"/>
              </w:rPr>
              <w:t>RED</w:t>
            </w:r>
          </w:p>
        </w:tc>
      </w:tr>
      <w:tr w:rsidR="00F70913" w:rsidRPr="008408C1" w:rsidTr="00EC3A2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19/3/19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Permission for PPG banners to be placed in the Surgery</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ED</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May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70913" w:rsidRDefault="00F70913" w:rsidP="00EC3A2F">
            <w:pPr>
              <w:contextualSpacing/>
              <w:jc w:val="center"/>
              <w:rPr>
                <w:rFonts w:ascii="Arial" w:hAnsi="Arial" w:cs="Arial"/>
              </w:rPr>
            </w:pPr>
            <w:r>
              <w:rPr>
                <w:rFonts w:ascii="Arial" w:hAnsi="Arial" w:cs="Arial"/>
              </w:rPr>
              <w:t>RED</w:t>
            </w:r>
          </w:p>
        </w:tc>
      </w:tr>
      <w:tr w:rsidR="00F70913" w:rsidRPr="008408C1" w:rsidTr="00EC3A2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b/>
              </w:rPr>
            </w:pPr>
            <w:r>
              <w:rPr>
                <w:rFonts w:ascii="Arial" w:hAnsi="Arial" w:cs="Arial"/>
                <w:b/>
              </w:rPr>
              <w:t xml:space="preserve"> </w:t>
            </w: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19/3/19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Monthly Coffee afternoons to be launched with themed sessions</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MC</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July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70913" w:rsidRDefault="00F70913" w:rsidP="00EC3A2F">
            <w:pPr>
              <w:contextualSpacing/>
              <w:jc w:val="center"/>
              <w:rPr>
                <w:rFonts w:ascii="Arial" w:hAnsi="Arial" w:cs="Arial"/>
              </w:rPr>
            </w:pPr>
            <w:r>
              <w:rPr>
                <w:rFonts w:ascii="Arial" w:hAnsi="Arial" w:cs="Arial"/>
              </w:rPr>
              <w:t>RED</w:t>
            </w:r>
          </w:p>
        </w:tc>
      </w:tr>
      <w:tr w:rsidR="00F70913" w:rsidRPr="008408C1" w:rsidTr="00EC3A2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12/2/19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 xml:space="preserve">DPC Health and Well Being event 30th March. </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SH</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March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F70913" w:rsidRDefault="00F70913" w:rsidP="00EC3A2F">
            <w:pPr>
              <w:contextualSpacing/>
              <w:jc w:val="center"/>
              <w:rPr>
                <w:rFonts w:ascii="Arial" w:hAnsi="Arial" w:cs="Arial"/>
              </w:rPr>
            </w:pPr>
            <w:r>
              <w:rPr>
                <w:rFonts w:ascii="Arial" w:hAnsi="Arial" w:cs="Arial"/>
              </w:rPr>
              <w:t>Amber</w:t>
            </w:r>
          </w:p>
        </w:tc>
      </w:tr>
      <w:tr w:rsidR="00F70913" w:rsidRPr="008408C1" w:rsidTr="00EC3A2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tbl>
            <w:tblPr>
              <w:tblStyle w:val="TableGrid1"/>
              <w:tblW w:w="9970" w:type="dxa"/>
              <w:tblInd w:w="360" w:type="dxa"/>
              <w:tblLayout w:type="fixed"/>
              <w:tblLook w:val="04A0" w:firstRow="1" w:lastRow="0" w:firstColumn="1" w:lastColumn="0" w:noHBand="0" w:noVBand="1"/>
            </w:tblPr>
            <w:tblGrid>
              <w:gridCol w:w="1536"/>
              <w:gridCol w:w="4654"/>
              <w:gridCol w:w="1163"/>
              <w:gridCol w:w="1309"/>
              <w:gridCol w:w="1308"/>
            </w:tblGrid>
            <w:tr w:rsidR="00F70913" w:rsidTr="00EC3A2F">
              <w:trPr>
                <w:trHeight w:val="752"/>
              </w:trPr>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12/2/19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Three Shire Approach to speak at PPG.  To find out more</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Dr Sinead</w:t>
                  </w:r>
                </w:p>
              </w:tc>
              <w:tc>
                <w:tcPr>
                  <w:tcW w:w="127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March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70913" w:rsidRDefault="00F70913" w:rsidP="00EC3A2F">
                  <w:pPr>
                    <w:contextualSpacing/>
                    <w:jc w:val="center"/>
                    <w:rPr>
                      <w:rFonts w:ascii="Arial" w:hAnsi="Arial" w:cs="Arial"/>
                    </w:rPr>
                  </w:pPr>
                  <w:r>
                    <w:rPr>
                      <w:rFonts w:ascii="Arial" w:hAnsi="Arial" w:cs="Arial"/>
                    </w:rPr>
                    <w:t>Red</w:t>
                  </w:r>
                </w:p>
              </w:tc>
            </w:tr>
          </w:tbl>
          <w:p w:rsidR="00F70913" w:rsidRPr="008408C1" w:rsidRDefault="00F70913" w:rsidP="00EC3A2F">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12/2/19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Three Shire Approach to speak at PPG.  Contact details to be passed to SH</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Dr Emma</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May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F70913" w:rsidRDefault="00F70913" w:rsidP="00EC3A2F">
            <w:pPr>
              <w:contextualSpacing/>
              <w:jc w:val="center"/>
              <w:rPr>
                <w:rFonts w:ascii="Arial" w:hAnsi="Arial" w:cs="Arial"/>
              </w:rPr>
            </w:pPr>
            <w:r>
              <w:rPr>
                <w:rFonts w:ascii="Arial" w:hAnsi="Arial" w:cs="Arial"/>
              </w:rPr>
              <w:t>Amber</w:t>
            </w:r>
          </w:p>
        </w:tc>
      </w:tr>
      <w:tr w:rsidR="00F70913" w:rsidRPr="008408C1" w:rsidTr="00EC3A2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12/2/19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Chronicle and Echo liaison with positive article</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AB</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May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F70913" w:rsidRDefault="00F70913" w:rsidP="00EC3A2F">
            <w:pPr>
              <w:contextualSpacing/>
              <w:jc w:val="center"/>
              <w:rPr>
                <w:rFonts w:ascii="Arial" w:hAnsi="Arial" w:cs="Arial"/>
              </w:rPr>
            </w:pPr>
            <w:r>
              <w:rPr>
                <w:rFonts w:ascii="Arial" w:hAnsi="Arial" w:cs="Arial"/>
              </w:rPr>
              <w:t>Amber</w:t>
            </w:r>
          </w:p>
        </w:tc>
      </w:tr>
      <w:tr w:rsidR="00F70913" w:rsidRPr="008408C1" w:rsidTr="00EC3A2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12/2/19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PPG Badges and two new banners</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BH</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May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F70913" w:rsidRDefault="00F70913" w:rsidP="00EC3A2F">
            <w:pPr>
              <w:contextualSpacing/>
              <w:jc w:val="center"/>
              <w:rPr>
                <w:rFonts w:ascii="Arial" w:hAnsi="Arial" w:cs="Arial"/>
              </w:rPr>
            </w:pPr>
            <w:r>
              <w:rPr>
                <w:rFonts w:ascii="Arial" w:hAnsi="Arial" w:cs="Arial"/>
              </w:rPr>
              <w:t>Amber</w:t>
            </w:r>
          </w:p>
        </w:tc>
      </w:tr>
      <w:tr w:rsidR="00F70913" w:rsidRPr="008408C1" w:rsidTr="00EC3A2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 xml:space="preserve">PPG members to come into the surgery with banner </w:t>
            </w:r>
            <w:proofErr w:type="spellStart"/>
            <w:r>
              <w:rPr>
                <w:rFonts w:ascii="Arial" w:hAnsi="Arial" w:cs="Arial"/>
              </w:rPr>
              <w:t>etc</w:t>
            </w:r>
            <w:proofErr w:type="spellEnd"/>
            <w:r>
              <w:rPr>
                <w:rFonts w:ascii="Arial" w:hAnsi="Arial" w:cs="Arial"/>
              </w:rPr>
              <w:t xml:space="preserve"> (laptop to help people use NHS choices if possible}</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jc w:val="center"/>
              <w:rPr>
                <w:rFonts w:ascii="Arial" w:hAnsi="Arial" w:cs="Arial"/>
              </w:rPr>
            </w:pPr>
            <w:r>
              <w:rPr>
                <w:rFonts w:ascii="Arial" w:hAnsi="Arial" w:cs="Arial"/>
              </w:rPr>
              <w:t>Feb/Mar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F70913" w:rsidRDefault="00F70913" w:rsidP="00EC3A2F">
            <w:pPr>
              <w:contextualSpacing/>
              <w:jc w:val="center"/>
              <w:rPr>
                <w:rFonts w:ascii="Arial" w:hAnsi="Arial" w:cs="Arial"/>
              </w:rPr>
            </w:pPr>
            <w:r>
              <w:rPr>
                <w:rFonts w:ascii="Arial" w:hAnsi="Arial" w:cs="Arial"/>
              </w:rPr>
              <w:t>Amber</w:t>
            </w:r>
          </w:p>
        </w:tc>
      </w:tr>
      <w:tr w:rsidR="00F70913" w:rsidRPr="008408C1" w:rsidTr="00EC3A2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rsidR="00F70913" w:rsidRPr="00BE2EC8" w:rsidRDefault="00F70913" w:rsidP="00EC3A2F">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sidRPr="00BE2EC8">
              <w:rPr>
                <w:rFonts w:ascii="Arial" w:hAnsi="Arial" w:cs="Arial"/>
              </w:rPr>
              <w:t xml:space="preserve">Surgery navigation map for patients </w:t>
            </w:r>
          </w:p>
          <w:p w:rsidR="00F70913" w:rsidRDefault="00F70913" w:rsidP="00EC3A2F">
            <w:pPr>
              <w:contextualSpacing/>
              <w:rPr>
                <w:rFonts w:ascii="Arial" w:hAnsi="Arial" w:cs="Arial"/>
              </w:rPr>
            </w:pPr>
          </w:p>
          <w:p w:rsidR="00F70913" w:rsidRPr="00BE2EC8" w:rsidRDefault="00F70913" w:rsidP="00EC3A2F">
            <w:pPr>
              <w:contextual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70913" w:rsidRPr="00BE2EC8" w:rsidRDefault="00F70913" w:rsidP="00EC3A2F">
            <w:pPr>
              <w:contextualSpacing/>
              <w:jc w:val="center"/>
              <w:rPr>
                <w:rFonts w:ascii="Arial" w:hAnsi="Arial" w:cs="Arial"/>
              </w:rPr>
            </w:pPr>
            <w:r w:rsidRPr="00BE2EC8">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BE2EC8" w:rsidRDefault="00F70913" w:rsidP="00EC3A2F">
            <w:pPr>
              <w:contextualSpacing/>
              <w:jc w:val="center"/>
              <w:rPr>
                <w:rFonts w:ascii="Arial" w:hAnsi="Arial" w:cs="Arial"/>
              </w:rPr>
            </w:pPr>
            <w:r>
              <w:rPr>
                <w:rFonts w:ascii="Arial" w:hAnsi="Arial" w:cs="Arial"/>
              </w:rPr>
              <w:t>April</w:t>
            </w:r>
            <w:r w:rsidRPr="00BE2EC8">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F70913" w:rsidRPr="00BE2EC8" w:rsidRDefault="00F70913" w:rsidP="00EC3A2F">
            <w:pPr>
              <w:contextualSpacing/>
              <w:jc w:val="center"/>
              <w:rPr>
                <w:rFonts w:ascii="Arial" w:hAnsi="Arial" w:cs="Arial"/>
              </w:rPr>
            </w:pPr>
            <w:r>
              <w:rPr>
                <w:rFonts w:ascii="Arial" w:hAnsi="Arial" w:cs="Arial"/>
              </w:rPr>
              <w:t>Amber</w:t>
            </w:r>
          </w:p>
        </w:tc>
      </w:tr>
      <w:tr w:rsidR="00F70913" w:rsidRPr="008408C1" w:rsidTr="00EC3A2F">
        <w:trPr>
          <w:gridAfter w:val="1"/>
          <w:wAfter w:w="16" w:type="dxa"/>
          <w:trHeight w:val="964"/>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rsidR="00F70913" w:rsidRPr="00BE2EC8" w:rsidRDefault="00F70913" w:rsidP="00EC3A2F">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rsidR="00F70913" w:rsidRPr="00561235" w:rsidRDefault="00F70913" w:rsidP="00EC3A2F">
            <w:pPr>
              <w:rPr>
                <w:rFonts w:ascii="Arial" w:hAnsi="Arial" w:cs="Arial"/>
              </w:rPr>
            </w:pPr>
            <w:r w:rsidRPr="009338F0">
              <w:rPr>
                <w:rFonts w:ascii="Arial" w:hAnsi="Arial" w:cs="Arial"/>
              </w:rPr>
              <w:t xml:space="preserve">PO to send NAB </w:t>
            </w:r>
            <w:r w:rsidRPr="002D204A">
              <w:rPr>
                <w:rFonts w:ascii="Arial" w:hAnsi="Arial" w:cs="Arial"/>
              </w:rPr>
              <w:t xml:space="preserve">contact details for TH to liaise with them about visual impairment training resources </w:t>
            </w:r>
            <w:r>
              <w:rPr>
                <w:rFonts w:ascii="Arial" w:hAnsi="Arial" w:cs="Arial"/>
              </w:rPr>
              <w:t>f</w:t>
            </w:r>
            <w:r w:rsidRPr="002D204A">
              <w:rPr>
                <w:rFonts w:ascii="Arial" w:hAnsi="Arial" w:cs="Arial"/>
              </w:rPr>
              <w:t>or staff.</w:t>
            </w:r>
            <w:r>
              <w:rPr>
                <w:rFonts w:ascii="Arial" w:hAnsi="Arial" w:cs="Arial"/>
              </w:rPr>
              <w:t xml:space="preserve">  Signage link.</w:t>
            </w:r>
          </w:p>
        </w:tc>
        <w:tc>
          <w:tcPr>
            <w:tcW w:w="1134" w:type="dxa"/>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jc w:val="center"/>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jc w:val="center"/>
              <w:rPr>
                <w:rFonts w:ascii="Arial" w:hAnsi="Arial" w:cs="Arial"/>
              </w:rPr>
            </w:pPr>
            <w:r>
              <w:rPr>
                <w:rFonts w:ascii="Arial" w:hAnsi="Arial" w:cs="Arial"/>
              </w:rPr>
              <w:t>April</w:t>
            </w:r>
            <w:r w:rsidRPr="00561235">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F70913" w:rsidRPr="00BE2EC8" w:rsidRDefault="00F70913" w:rsidP="00EC3A2F">
            <w:pPr>
              <w:contextualSpacing/>
              <w:jc w:val="center"/>
              <w:rPr>
                <w:rFonts w:ascii="Arial" w:hAnsi="Arial" w:cs="Arial"/>
              </w:rPr>
            </w:pPr>
            <w:r>
              <w:rPr>
                <w:rFonts w:ascii="Arial" w:hAnsi="Arial" w:cs="Arial"/>
              </w:rPr>
              <w:t>Amber</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Well pharmacy challenges and risk to reputation</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PPG</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Pending</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rsidR="00F70913" w:rsidRDefault="00F70913" w:rsidP="00EC3A2F">
            <w:pPr>
              <w:contextualSpacing/>
              <w:jc w:val="center"/>
              <w:rPr>
                <w:rFonts w:ascii="Arial" w:hAnsi="Arial" w:cs="Arial"/>
              </w:rPr>
            </w:pPr>
            <w:r w:rsidRPr="008408C1">
              <w:rPr>
                <w:rFonts w:ascii="Arial" w:hAnsi="Arial" w:cs="Arial"/>
              </w:rPr>
              <w:t>Blue</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913" w:rsidRPr="008408C1" w:rsidRDefault="00F70913" w:rsidP="00EC3A2F">
            <w:pPr>
              <w:contextualSpacing/>
              <w:jc w:val="center"/>
              <w:rPr>
                <w:rFonts w:ascii="Arial" w:hAnsi="Arial" w:cs="Arial"/>
              </w:rPr>
            </w:pPr>
          </w:p>
        </w:tc>
        <w:tc>
          <w:tcPr>
            <w:tcW w:w="97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913" w:rsidRDefault="00F70913" w:rsidP="00EC3A2F">
            <w:pPr>
              <w:contextualSpacing/>
              <w:jc w:val="center"/>
              <w:rPr>
                <w:rFonts w:ascii="Arial" w:hAnsi="Arial" w:cs="Arial"/>
                <w:b/>
              </w:rPr>
            </w:pPr>
            <w:r w:rsidRPr="00745FFC">
              <w:rPr>
                <w:rFonts w:ascii="Arial" w:hAnsi="Arial" w:cs="Arial"/>
                <w:b/>
              </w:rPr>
              <w:t>Completed Actions</w:t>
            </w:r>
          </w:p>
          <w:p w:rsidR="00F70913" w:rsidRPr="00745FFC" w:rsidRDefault="00F70913" w:rsidP="00EC3A2F">
            <w:pPr>
              <w:contextualSpacing/>
              <w:jc w:val="center"/>
              <w:rPr>
                <w:rFonts w:ascii="Arial" w:hAnsi="Arial" w:cs="Arial"/>
                <w:b/>
              </w:rPr>
            </w:pP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12/2/19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Use small unused upstairs booking in screen, downstairs?</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Dr Sinead</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March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12/2/19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Give new patients, PPG info amongst application forms</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DR Sinead</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March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Research to consider the effect of 8am surgery opening on 8am appointments.</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Dr Tom,  and Dr Emma</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GP partners to be consulted and more research on Trilogy Referral Scheme</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Queue analysis – pending and monitoring changes just made</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SH</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BE2EC8" w:rsidRDefault="00F70913" w:rsidP="00EC3A2F">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rPr>
                <w:rFonts w:ascii="Arial" w:hAnsi="Arial" w:cs="Arial"/>
              </w:rPr>
            </w:pPr>
            <w:r>
              <w:rPr>
                <w:rFonts w:ascii="Arial" w:hAnsi="Arial" w:cs="Arial"/>
              </w:rPr>
              <w:t>To establish why patients are being told by Reception that Health Checks are not being conducted by Nurses.</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Dr Tom and Dr Emma</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BE2EC8" w:rsidRDefault="00F70913" w:rsidP="00EC3A2F">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rPr>
                <w:rFonts w:ascii="Arial" w:hAnsi="Arial" w:cs="Arial"/>
              </w:rPr>
            </w:pPr>
            <w:r w:rsidRPr="00561235">
              <w:rPr>
                <w:rFonts w:ascii="Arial" w:hAnsi="Arial" w:cs="Arial"/>
              </w:rPr>
              <w:t>Order PPG banner</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B</w:t>
            </w:r>
            <w:r w:rsidRPr="00561235">
              <w:rPr>
                <w:rFonts w:ascii="Arial" w:hAnsi="Arial" w:cs="Arial"/>
              </w:rPr>
              <w:t>H</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Feb</w:t>
            </w:r>
            <w:r w:rsidRPr="00561235">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BE2EC8"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rPr>
                <w:rFonts w:ascii="Arial" w:hAnsi="Arial" w:cs="Arial"/>
              </w:rPr>
            </w:pPr>
            <w:r w:rsidRPr="008408C1">
              <w:rPr>
                <w:rFonts w:ascii="Arial" w:hAnsi="Arial" w:cs="Arial"/>
              </w:rPr>
              <w:t>Book club at Timken Grange</w:t>
            </w:r>
            <w:r>
              <w:rPr>
                <w:rFonts w:ascii="Arial" w:hAnsi="Arial" w:cs="Arial"/>
              </w:rPr>
              <w:t>.  Awaiting first meet</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sidRPr="008408C1">
              <w:rPr>
                <w:rFonts w:ascii="Arial" w:hAnsi="Arial" w:cs="Arial"/>
              </w:rPr>
              <w:t>Jill F</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Jan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BE2EC8"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rPr>
                <w:rFonts w:ascii="Arial" w:hAnsi="Arial" w:cs="Arial"/>
              </w:rPr>
            </w:pPr>
            <w:r w:rsidRPr="008408C1">
              <w:rPr>
                <w:rFonts w:ascii="Arial" w:hAnsi="Arial" w:cs="Arial"/>
              </w:rPr>
              <w:t xml:space="preserve">Coffee Morning </w:t>
            </w:r>
            <w:r>
              <w:rPr>
                <w:rFonts w:ascii="Arial" w:hAnsi="Arial" w:cs="Arial"/>
              </w:rPr>
              <w:t>– first meeting</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Karen R</w:t>
            </w: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BE2EC8"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rPr>
                <w:rFonts w:ascii="Arial" w:hAnsi="Arial" w:cs="Arial"/>
              </w:rPr>
            </w:pPr>
            <w:r w:rsidRPr="008408C1">
              <w:rPr>
                <w:rFonts w:ascii="Arial" w:hAnsi="Arial" w:cs="Arial"/>
              </w:rPr>
              <w:t>Volunteer governance and volunteer policy e</w:t>
            </w:r>
            <w:r>
              <w:rPr>
                <w:rFonts w:ascii="Arial" w:hAnsi="Arial" w:cs="Arial"/>
              </w:rPr>
              <w:t>.</w:t>
            </w:r>
            <w:r w:rsidRPr="008408C1">
              <w:rPr>
                <w:rFonts w:ascii="Arial" w:hAnsi="Arial" w:cs="Arial"/>
              </w:rPr>
              <w:t>g</w:t>
            </w:r>
            <w:r>
              <w:rPr>
                <w:rFonts w:ascii="Arial" w:hAnsi="Arial" w:cs="Arial"/>
              </w:rPr>
              <w:t>.</w:t>
            </w:r>
            <w:r w:rsidRPr="008408C1">
              <w:rPr>
                <w:rFonts w:ascii="Arial" w:hAnsi="Arial" w:cs="Arial"/>
              </w:rPr>
              <w:t xml:space="preserve"> is there a need for online courses.  Fact finding </w:t>
            </w:r>
            <w:r>
              <w:rPr>
                <w:rFonts w:ascii="Arial" w:hAnsi="Arial" w:cs="Arial"/>
              </w:rPr>
              <w:t>to be finalised.</w:t>
            </w:r>
            <w:r w:rsidRPr="008408C1">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sidRPr="008408C1">
              <w:rPr>
                <w:rFonts w:ascii="Arial" w:hAnsi="Arial" w:cs="Arial"/>
              </w:rPr>
              <w:t>Sue</w:t>
            </w:r>
          </w:p>
          <w:p w:rsidR="00F70913" w:rsidRDefault="00F70913" w:rsidP="00EC3A2F">
            <w:pPr>
              <w:contextualSpacing/>
              <w:rPr>
                <w:rFonts w:ascii="Arial" w:hAnsi="Arial" w:cs="Arial"/>
              </w:rPr>
            </w:pPr>
          </w:p>
          <w:p w:rsidR="00F70913" w:rsidRDefault="00F70913" w:rsidP="00EC3A2F">
            <w:pPr>
              <w:contextualSpacing/>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BE2EC8" w:rsidRDefault="00F70913" w:rsidP="00EC3A2F">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rPr>
                <w:rFonts w:ascii="Arial" w:hAnsi="Arial" w:cs="Arial"/>
              </w:rPr>
            </w:pPr>
            <w:r w:rsidRPr="00561235">
              <w:rPr>
                <w:rFonts w:ascii="Arial" w:hAnsi="Arial" w:cs="Arial"/>
              </w:rPr>
              <w:t>Chair to attend an all staff meeting for introductions</w:t>
            </w:r>
          </w:p>
        </w:tc>
        <w:tc>
          <w:tcPr>
            <w:tcW w:w="1134" w:type="dxa"/>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rPr>
                <w:rFonts w:ascii="Arial" w:hAnsi="Arial" w:cs="Arial"/>
              </w:rPr>
            </w:pPr>
            <w:r>
              <w:rPr>
                <w:rFonts w:ascii="Arial" w:hAnsi="Arial" w:cs="Arial"/>
              </w:rPr>
              <w:t>Jan</w:t>
            </w:r>
            <w:r w:rsidRPr="00561235">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BE2EC8"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rPr>
                <w:rFonts w:ascii="Arial" w:hAnsi="Arial" w:cs="Arial"/>
              </w:rPr>
            </w:pPr>
            <w:r w:rsidRPr="008408C1">
              <w:rPr>
                <w:rFonts w:ascii="Arial" w:hAnsi="Arial" w:cs="Arial"/>
              </w:rPr>
              <w:t>Re the practice booklet – clarify when the new one is updated on the website, currently assumed to be when the new one is published</w:t>
            </w:r>
            <w:r>
              <w:rPr>
                <w:rFonts w:ascii="Arial" w:hAnsi="Arial" w:cs="Arial"/>
              </w:rPr>
              <w:t>.  Print version now needed.</w:t>
            </w:r>
          </w:p>
        </w:tc>
        <w:tc>
          <w:tcPr>
            <w:tcW w:w="1134" w:type="dxa"/>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561235" w:rsidRDefault="00F70913" w:rsidP="00EC3A2F">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561235">
              <w:rPr>
                <w:rFonts w:ascii="Arial" w:hAnsi="Arial" w:cs="Arial"/>
              </w:rPr>
              <w:t>PPG to conduct fault finding analysis of booking in screen</w:t>
            </w:r>
            <w:r>
              <w:rPr>
                <w:rFonts w:ascii="Arial" w:hAnsi="Arial" w:cs="Arial"/>
              </w:rPr>
              <w:t>.  Conducted by surgery</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561235">
              <w:rPr>
                <w:rFonts w:ascii="Arial" w:hAnsi="Arial" w:cs="Arial"/>
              </w:rPr>
              <w:t>PW</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561235">
              <w:rPr>
                <w:rFonts w:ascii="Arial" w:hAnsi="Arial" w:cs="Arial"/>
              </w:rPr>
              <w:t>Jan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561235">
              <w:rPr>
                <w:rFonts w:ascii="Arial" w:hAnsi="Arial" w:cs="Arial"/>
              </w:rPr>
              <w:t>TH to establish 10 top reasons for patients waiting to see a receptionist</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561235">
              <w:rPr>
                <w:rFonts w:ascii="Arial" w:hAnsi="Arial" w:cs="Arial"/>
              </w:rPr>
              <w:t>Place an NHS Choices link on Practice Website for patient feedback</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Practice approval for “A viewpoint” Partners to agree then to pass back and then for the PPG to agree what to do with it.</w:t>
            </w:r>
            <w:r>
              <w:rPr>
                <w:rFonts w:ascii="Arial" w:hAnsi="Arial" w:cs="Arial"/>
              </w:rPr>
              <w:t xml:space="preserve"> Bill to shrink in size now</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Bill Haylock</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13</w:t>
            </w:r>
            <w:r>
              <w:rPr>
                <w:rFonts w:ascii="Arial" w:hAnsi="Arial" w:cs="Arial"/>
              </w:rPr>
              <w:t>/3/1</w:t>
            </w:r>
            <w:r w:rsidRPr="008408C1">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Surgery to implement new Facebook Page.</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Alison/Janette Ashton</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Jan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8</w:t>
            </w:r>
            <w:r>
              <w:rPr>
                <w:rFonts w:ascii="Arial" w:hAnsi="Arial" w:cs="Arial"/>
              </w:rPr>
              <w:t>/5/</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New words for PPG webpage to be added</w:t>
            </w:r>
          </w:p>
        </w:tc>
        <w:tc>
          <w:tcPr>
            <w:tcW w:w="1134"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Alison</w:t>
            </w:r>
          </w:p>
        </w:tc>
        <w:tc>
          <w:tcPr>
            <w:tcW w:w="1276" w:type="dxa"/>
            <w:gridSpan w:val="2"/>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Oct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color w:val="FF0000"/>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10</w:t>
            </w:r>
            <w:r>
              <w:rPr>
                <w:rFonts w:ascii="Arial" w:hAnsi="Arial" w:cs="Arial"/>
              </w:rPr>
              <w:t>/7/</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Surgery to publish that Drs also have surgery referrals, paperwork and phone calls to make during surgery time – to be displaying on the TV recurrently</w:t>
            </w:r>
          </w:p>
        </w:tc>
        <w:tc>
          <w:tcPr>
            <w:tcW w:w="1134"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c>
          <w:tcPr>
            <w:tcW w:w="2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10</w:t>
            </w:r>
            <w:r>
              <w:rPr>
                <w:rFonts w:ascii="Arial" w:hAnsi="Arial" w:cs="Arial"/>
              </w:rPr>
              <w:t>/7/</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rsidR="00F70913" w:rsidRDefault="00F70913" w:rsidP="00EC3A2F">
            <w:pPr>
              <w:contextualSpacing/>
              <w:rPr>
                <w:rFonts w:ascii="Arial" w:hAnsi="Arial" w:cs="Arial"/>
              </w:rPr>
            </w:pPr>
            <w:r w:rsidRPr="008408C1">
              <w:rPr>
                <w:rFonts w:ascii="Arial" w:hAnsi="Arial" w:cs="Arial"/>
              </w:rPr>
              <w:t>New PPG constitution agreed.  To be published on website.</w:t>
            </w:r>
          </w:p>
          <w:p w:rsidR="00F70913" w:rsidRPr="008408C1" w:rsidRDefault="00F70913" w:rsidP="00EC3A2F">
            <w:pPr>
              <w:contextual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Oct 18</w:t>
            </w:r>
          </w:p>
        </w:tc>
        <w:tc>
          <w:tcPr>
            <w:tcW w:w="1291" w:type="dxa"/>
            <w:gridSpan w:val="2"/>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Put the minutes on website &amp; quicker turn around</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 xml:space="preserve">Change the </w:t>
            </w:r>
            <w:r>
              <w:rPr>
                <w:rFonts w:ascii="Arial" w:hAnsi="Arial" w:cs="Arial"/>
              </w:rPr>
              <w:t xml:space="preserve">web </w:t>
            </w:r>
            <w:r w:rsidRPr="008408C1">
              <w:rPr>
                <w:rFonts w:ascii="Arial" w:hAnsi="Arial" w:cs="Arial"/>
              </w:rPr>
              <w:t>map for practice area</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Promoting Health</w:t>
            </w:r>
            <w:r>
              <w:rPr>
                <w:rFonts w:ascii="Arial" w:hAnsi="Arial" w:cs="Arial"/>
              </w:rPr>
              <w:t xml:space="preserve"> </w:t>
            </w:r>
            <w:r w:rsidRPr="008408C1">
              <w:rPr>
                <w:rFonts w:ascii="Arial" w:hAnsi="Arial" w:cs="Arial"/>
              </w:rPr>
              <w:t>walk.  It is currently on the website but add to the TV screen?</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St Crispin</w:t>
            </w:r>
            <w:r>
              <w:rPr>
                <w:rFonts w:ascii="Arial" w:hAnsi="Arial" w:cs="Arial"/>
              </w:rPr>
              <w:t>’</w:t>
            </w:r>
            <w:r w:rsidRPr="008408C1">
              <w:rPr>
                <w:rFonts w:ascii="Arial" w:hAnsi="Arial" w:cs="Arial"/>
              </w:rPr>
              <w:t xml:space="preserve">s and </w:t>
            </w:r>
            <w:proofErr w:type="spellStart"/>
            <w:r w:rsidRPr="008408C1">
              <w:rPr>
                <w:rFonts w:ascii="Arial" w:hAnsi="Arial" w:cs="Arial"/>
              </w:rPr>
              <w:t>Duston</w:t>
            </w:r>
            <w:proofErr w:type="spellEnd"/>
            <w:r w:rsidRPr="008408C1">
              <w:rPr>
                <w:rFonts w:ascii="Arial" w:hAnsi="Arial" w:cs="Arial"/>
              </w:rPr>
              <w:t xml:space="preserve"> leaflets:</w:t>
            </w:r>
          </w:p>
          <w:p w:rsidR="00F70913" w:rsidRPr="008408C1" w:rsidRDefault="00F70913" w:rsidP="00EC3A2F">
            <w:pPr>
              <w:contextualSpacing/>
              <w:rPr>
                <w:rFonts w:ascii="Arial" w:hAnsi="Arial" w:cs="Arial"/>
              </w:rPr>
            </w:pPr>
            <w:r w:rsidRPr="008408C1">
              <w:rPr>
                <w:rFonts w:ascii="Arial" w:hAnsi="Arial" w:cs="Arial"/>
              </w:rPr>
              <w:t>Bill Haylock will kindly take ongoing responsibility for creating and submitting the 350 word article.</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 xml:space="preserve">Bill Haylock </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End of Oct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Signing in screen</w:t>
            </w:r>
          </w:p>
          <w:p w:rsidR="00F70913" w:rsidRPr="008408C1" w:rsidRDefault="00F70913" w:rsidP="00EC3A2F">
            <w:pPr>
              <w:contextualSpacing/>
              <w:rPr>
                <w:rFonts w:ascii="Arial" w:hAnsi="Arial" w:cs="Arial"/>
              </w:rPr>
            </w:pPr>
            <w:r w:rsidRPr="008408C1">
              <w:rPr>
                <w:rFonts w:ascii="Arial" w:hAnsi="Arial" w:cs="Arial"/>
              </w:rPr>
              <w:t xml:space="preserve">30 mins early cannot register sign in  HENCE A SIGN ABOVE check-in </w:t>
            </w:r>
          </w:p>
          <w:p w:rsidR="00F70913" w:rsidRPr="008408C1" w:rsidRDefault="00F70913" w:rsidP="00EC3A2F">
            <w:pPr>
              <w:contextualSpacing/>
              <w:rPr>
                <w:rFonts w:ascii="Arial" w:hAnsi="Arial" w:cs="Arial"/>
              </w:rPr>
            </w:pPr>
            <w:r w:rsidRPr="008408C1">
              <w:rPr>
                <w:rFonts w:ascii="Arial" w:hAnsi="Arial" w:cs="Arial"/>
              </w:rPr>
              <w:t xml:space="preserve">But find out those limitations </w:t>
            </w:r>
            <w:proofErr w:type="spellStart"/>
            <w:r w:rsidRPr="008408C1">
              <w:rPr>
                <w:rFonts w:ascii="Arial" w:hAnsi="Arial" w:cs="Arial"/>
              </w:rPr>
              <w:t>ie</w:t>
            </w:r>
            <w:proofErr w:type="spellEnd"/>
            <w:r w:rsidRPr="008408C1">
              <w:rPr>
                <w:rFonts w:ascii="Arial" w:hAnsi="Arial" w:cs="Arial"/>
              </w:rPr>
              <w:t xml:space="preserve"> 1 min late. </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End of Oct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To look into the extent of need for adding nurse/HCA before the staff names, as this removes the confusion where patients think that their appointment has been incorrectly arrived, as it displays a different name to their own.</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April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Multiple accounts for the same mobile phone number new registrations appear to not be possible, despite historical ones working well: e</w:t>
            </w:r>
            <w:r>
              <w:rPr>
                <w:rFonts w:ascii="Arial" w:hAnsi="Arial" w:cs="Arial"/>
              </w:rPr>
              <w:t>.</w:t>
            </w:r>
            <w:r w:rsidRPr="008408C1">
              <w:rPr>
                <w:rFonts w:ascii="Arial" w:hAnsi="Arial" w:cs="Arial"/>
              </w:rPr>
              <w:t>g. husband and wife (consent gained for PID)</w:t>
            </w:r>
          </w:p>
          <w:p w:rsidR="00F70913" w:rsidRPr="008408C1" w:rsidRDefault="00F70913" w:rsidP="00EC3A2F">
            <w:pPr>
              <w:contextualSpacing/>
              <w:rPr>
                <w:rFonts w:ascii="Arial" w:hAnsi="Arial" w:cs="Arial"/>
              </w:rPr>
            </w:pPr>
            <w:r w:rsidRPr="008408C1">
              <w:rPr>
                <w:rFonts w:ascii="Arial" w:hAnsi="Arial" w:cs="Arial"/>
              </w:rPr>
              <w:t>Bill and Patricia Haylock.</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FDS – a charity are happy to alter the wording to facilitate GP signature without incurring insurance liability.  Emma to create suitable wording if possible.</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Dr Emma</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24/7 phone booking inconsistency need</w:t>
            </w:r>
            <w:r>
              <w:rPr>
                <w:rFonts w:ascii="Arial" w:hAnsi="Arial" w:cs="Arial"/>
              </w:rPr>
              <w:t>s</w:t>
            </w:r>
            <w:r w:rsidRPr="008408C1">
              <w:rPr>
                <w:rFonts w:ascii="Arial" w:hAnsi="Arial" w:cs="Arial"/>
              </w:rPr>
              <w:t xml:space="preserve"> clarifying whether to push 1 or 3.  Clarify and discuss with partners to amend system correctly, as I believe </w:t>
            </w:r>
            <w:r>
              <w:rPr>
                <w:rFonts w:ascii="Arial" w:hAnsi="Arial" w:cs="Arial"/>
              </w:rPr>
              <w:t>it is to fully cease end October.</w:t>
            </w:r>
          </w:p>
          <w:p w:rsidR="00F70913" w:rsidRPr="008408C1" w:rsidRDefault="00F70913" w:rsidP="00EC3A2F">
            <w:pPr>
              <w:contextualSpacing/>
              <w:rPr>
                <w:rFonts w:ascii="Arial" w:hAnsi="Arial" w:cs="Arial"/>
              </w:rPr>
            </w:pPr>
            <w:r w:rsidRPr="008408C1">
              <w:rPr>
                <w:rFonts w:ascii="Arial" w:hAnsi="Arial" w:cs="Arial"/>
              </w:rPr>
              <w:t xml:space="preserve">On the website needs to accurately represent is it 24 hrs or not…? </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Registration timings – better advertising and an explanation that this is to help the busiest times to be avoided for everyone’s benefit.</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Dec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To look into whether “professionals” in this context non-patients need to wait in the same queue as patients.</w:t>
            </w:r>
          </w:p>
          <w:p w:rsidR="00F70913" w:rsidRDefault="00F70913" w:rsidP="00EC3A2F">
            <w:pPr>
              <w:contextualSpacing/>
              <w:rPr>
                <w:rFonts w:ascii="Arial" w:hAnsi="Arial" w:cs="Arial"/>
              </w:rPr>
            </w:pPr>
          </w:p>
          <w:p w:rsidR="00F70913" w:rsidRDefault="00F70913" w:rsidP="00EC3A2F">
            <w:pPr>
              <w:contextualSpacing/>
              <w:rPr>
                <w:rFonts w:ascii="Arial" w:hAnsi="Arial" w:cs="Arial"/>
              </w:rPr>
            </w:pPr>
          </w:p>
          <w:p w:rsidR="00F70913" w:rsidRPr="008408C1" w:rsidRDefault="00F70913" w:rsidP="00EC3A2F">
            <w:pPr>
              <w:contextual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Default="00F70913" w:rsidP="00EC3A2F">
            <w:pPr>
              <w:contextualSpacing/>
              <w:rPr>
                <w:rFonts w:ascii="Arial" w:hAnsi="Arial" w:cs="Arial"/>
              </w:rPr>
            </w:pPr>
            <w:r>
              <w:rPr>
                <w:rFonts w:ascii="Arial" w:hAnsi="Arial" w:cs="Arial"/>
              </w:rPr>
              <w:t>TH to ask the Partners about consideration of queue analysis, if considered appropriate, it is something the PPG can potentially help with.</w:t>
            </w:r>
          </w:p>
          <w:p w:rsidR="00F70913" w:rsidRDefault="00F70913" w:rsidP="00EC3A2F">
            <w:pPr>
              <w:contextualSpacing/>
              <w:rPr>
                <w:rFonts w:ascii="Arial" w:hAnsi="Arial" w:cs="Arial"/>
              </w:rPr>
            </w:pPr>
          </w:p>
          <w:p w:rsidR="00F70913" w:rsidRPr="008408C1" w:rsidRDefault="00F70913" w:rsidP="00EC3A2F">
            <w:pPr>
              <w:contextual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proofErr w:type="spellStart"/>
            <w:r w:rsidRPr="008408C1">
              <w:rPr>
                <w:rFonts w:ascii="Arial" w:hAnsi="Arial" w:cs="Arial"/>
              </w:rPr>
              <w:t>Healthwalk</w:t>
            </w:r>
            <w:proofErr w:type="spellEnd"/>
            <w:r w:rsidRPr="008408C1">
              <w:rPr>
                <w:rFonts w:ascii="Arial" w:hAnsi="Arial" w:cs="Arial"/>
              </w:rPr>
              <w:t xml:space="preserve"> promotion Dr Tom to present at the PLT to encourage clinicians to appropriately recommend patients to participate</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End Oct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sidRPr="008408C1">
              <w:rPr>
                <w:rFonts w:ascii="Arial" w:hAnsi="Arial" w:cs="Arial"/>
              </w:rPr>
              <w:t>Green</w:t>
            </w:r>
          </w:p>
        </w:tc>
      </w:tr>
      <w:tr w:rsidR="00F70913" w:rsidRPr="008408C1" w:rsidTr="00EC3A2F">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Ask clinical colleagues to contact Robert if they are available to help with the Health Expo</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10/10/18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sidRPr="008408C1">
              <w:rPr>
                <w:rFonts w:ascii="Arial" w:hAnsi="Arial" w:cs="Arial"/>
              </w:rPr>
              <w:t>Green</w:t>
            </w:r>
          </w:p>
        </w:tc>
      </w:tr>
      <w:tr w:rsidR="00F70913" w:rsidRPr="008408C1" w:rsidTr="00EC3A2F">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rsidR="00F70913" w:rsidRPr="00D802B5" w:rsidRDefault="00F70913" w:rsidP="00EC3A2F">
            <w:pPr>
              <w:contextualSpacing/>
              <w:rPr>
                <w:rFonts w:ascii="Arial" w:hAnsi="Arial" w:cs="Arial"/>
              </w:rPr>
            </w:pPr>
            <w:r w:rsidRPr="00D802B5">
              <w:rPr>
                <w:rFonts w:ascii="Arial" w:hAnsi="Arial" w:cs="Arial"/>
              </w:rPr>
              <w:t>10</w:t>
            </w:r>
            <w:r>
              <w:rPr>
                <w:rFonts w:ascii="Arial" w:hAnsi="Arial" w:cs="Arial"/>
              </w:rPr>
              <w:t>/7/18</w:t>
            </w:r>
          </w:p>
        </w:tc>
        <w:tc>
          <w:tcPr>
            <w:tcW w:w="4536" w:type="dxa"/>
            <w:tcBorders>
              <w:top w:val="single" w:sz="4" w:space="0" w:color="auto"/>
              <w:left w:val="single" w:sz="4" w:space="0" w:color="auto"/>
              <w:bottom w:val="single" w:sz="4" w:space="0" w:color="auto"/>
              <w:right w:val="single" w:sz="4" w:space="0" w:color="auto"/>
            </w:tcBorders>
          </w:tcPr>
          <w:p w:rsidR="00F70913" w:rsidRPr="00D802B5" w:rsidRDefault="00F70913" w:rsidP="00EC3A2F">
            <w:pPr>
              <w:contextualSpacing/>
              <w:rPr>
                <w:rFonts w:ascii="Arial" w:hAnsi="Arial" w:cs="Arial"/>
              </w:rPr>
            </w:pPr>
            <w:r w:rsidRPr="00D802B5">
              <w:rPr>
                <w:rFonts w:ascii="Arial" w:hAnsi="Arial" w:cs="Arial"/>
              </w:rPr>
              <w:t>Organise Art Group</w:t>
            </w:r>
          </w:p>
        </w:tc>
        <w:tc>
          <w:tcPr>
            <w:tcW w:w="1134" w:type="dxa"/>
            <w:tcBorders>
              <w:top w:val="single" w:sz="4" w:space="0" w:color="auto"/>
              <w:left w:val="single" w:sz="4" w:space="0" w:color="auto"/>
              <w:bottom w:val="single" w:sz="4" w:space="0" w:color="auto"/>
              <w:right w:val="single" w:sz="4" w:space="0" w:color="auto"/>
            </w:tcBorders>
          </w:tcPr>
          <w:p w:rsidR="00F70913" w:rsidRPr="00D802B5" w:rsidRDefault="00F70913" w:rsidP="00EC3A2F">
            <w:pPr>
              <w:contextualSpacing/>
              <w:rPr>
                <w:rFonts w:ascii="Arial" w:hAnsi="Arial" w:cs="Arial"/>
              </w:rPr>
            </w:pPr>
            <w:r w:rsidRPr="00D802B5">
              <w:rPr>
                <w:rFonts w:ascii="Arial" w:hAnsi="Arial" w:cs="Arial"/>
              </w:rPr>
              <w:t>Jackie PPG member</w:t>
            </w:r>
          </w:p>
        </w:tc>
        <w:tc>
          <w:tcPr>
            <w:tcW w:w="1253" w:type="dxa"/>
            <w:tcBorders>
              <w:top w:val="single" w:sz="4" w:space="0" w:color="auto"/>
              <w:left w:val="single" w:sz="4" w:space="0" w:color="auto"/>
              <w:bottom w:val="single" w:sz="4" w:space="0" w:color="auto"/>
              <w:right w:val="single" w:sz="4" w:space="0" w:color="auto"/>
            </w:tcBorders>
          </w:tcPr>
          <w:p w:rsidR="00F70913" w:rsidRPr="00D802B5" w:rsidRDefault="00F70913" w:rsidP="00EC3A2F">
            <w:pPr>
              <w:contextualSpacing/>
              <w:rPr>
                <w:rFonts w:ascii="Arial" w:hAnsi="Arial" w:cs="Arial"/>
              </w:rPr>
            </w:pPr>
            <w:r w:rsidRPr="00D802B5">
              <w:rPr>
                <w:rFonts w:ascii="Arial" w:hAnsi="Arial" w:cs="Arial"/>
              </w:rPr>
              <w:t>Nov</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rsidR="00F70913" w:rsidRPr="00D802B5" w:rsidRDefault="00F70913" w:rsidP="00EC3A2F">
            <w:pPr>
              <w:contextualSpacing/>
              <w:jc w:val="center"/>
              <w:rPr>
                <w:rFonts w:ascii="Arial" w:hAnsi="Arial" w:cs="Arial"/>
                <w:highlight w:val="darkGreen"/>
              </w:rPr>
            </w:pPr>
            <w:r w:rsidRPr="008408C1">
              <w:rPr>
                <w:rFonts w:ascii="Arial" w:hAnsi="Arial" w:cs="Arial"/>
              </w:rPr>
              <w:t>Green</w:t>
            </w:r>
          </w:p>
        </w:tc>
      </w:tr>
      <w:tr w:rsidR="00F70913" w:rsidRPr="008408C1" w:rsidTr="00EC3A2F">
        <w:tc>
          <w:tcPr>
            <w:tcW w:w="236" w:type="dxa"/>
            <w:hideMark/>
          </w:tcPr>
          <w:p w:rsidR="00F70913" w:rsidRPr="008408C1" w:rsidRDefault="00F70913" w:rsidP="00EC3A2F">
            <w:pPr>
              <w:contextualSpacing/>
              <w:jc w:val="center"/>
              <w:rPr>
                <w:rFonts w:ascii="Arial" w:hAnsi="Arial" w:cs="Arial"/>
              </w:rPr>
            </w:pPr>
          </w:p>
        </w:tc>
        <w:tc>
          <w:tcPr>
            <w:tcW w:w="1497" w:type="dxa"/>
            <w:hideMark/>
          </w:tcPr>
          <w:p w:rsidR="00F70913" w:rsidRPr="008408C1" w:rsidRDefault="00F70913" w:rsidP="00EC3A2F">
            <w:pPr>
              <w:contextualSpacing/>
              <w:rPr>
                <w:rFonts w:ascii="Arial" w:hAnsi="Arial" w:cs="Arial"/>
              </w:rPr>
            </w:pPr>
            <w:r w:rsidRPr="008408C1">
              <w:rPr>
                <w:rFonts w:ascii="Arial" w:hAnsi="Arial" w:cs="Arial"/>
              </w:rPr>
              <w:t>10</w:t>
            </w:r>
            <w:r>
              <w:rPr>
                <w:rFonts w:ascii="Arial" w:hAnsi="Arial" w:cs="Arial"/>
              </w:rPr>
              <w:t>/7/</w:t>
            </w:r>
            <w:r w:rsidRPr="008408C1">
              <w:rPr>
                <w:rFonts w:ascii="Arial" w:hAnsi="Arial" w:cs="Arial"/>
              </w:rPr>
              <w:t>18</w:t>
            </w:r>
          </w:p>
        </w:tc>
        <w:tc>
          <w:tcPr>
            <w:tcW w:w="4536" w:type="dxa"/>
            <w:hideMark/>
          </w:tcPr>
          <w:p w:rsidR="00F70913" w:rsidRPr="008408C1" w:rsidRDefault="00F70913" w:rsidP="00EC3A2F">
            <w:pPr>
              <w:contextualSpacing/>
              <w:rPr>
                <w:rFonts w:ascii="Arial" w:hAnsi="Arial" w:cs="Arial"/>
              </w:rPr>
            </w:pPr>
            <w:r w:rsidRPr="008408C1">
              <w:rPr>
                <w:rFonts w:ascii="Arial" w:hAnsi="Arial" w:cs="Arial"/>
              </w:rPr>
              <w:t xml:space="preserve">Organise </w:t>
            </w:r>
            <w:proofErr w:type="spellStart"/>
            <w:r w:rsidRPr="008408C1">
              <w:rPr>
                <w:rFonts w:ascii="Arial" w:hAnsi="Arial" w:cs="Arial"/>
              </w:rPr>
              <w:t>Healthwalk</w:t>
            </w:r>
            <w:proofErr w:type="spellEnd"/>
          </w:p>
        </w:tc>
        <w:tc>
          <w:tcPr>
            <w:tcW w:w="1134" w:type="dxa"/>
            <w:hideMark/>
          </w:tcPr>
          <w:p w:rsidR="00F70913" w:rsidRPr="008408C1" w:rsidRDefault="00F70913" w:rsidP="00EC3A2F">
            <w:pPr>
              <w:contextualSpacing/>
              <w:rPr>
                <w:rFonts w:ascii="Arial" w:hAnsi="Arial" w:cs="Arial"/>
              </w:rPr>
            </w:pPr>
            <w:r w:rsidRPr="008408C1">
              <w:rPr>
                <w:rFonts w:ascii="Arial" w:hAnsi="Arial" w:cs="Arial"/>
              </w:rPr>
              <w:t>Karen PPG member</w:t>
            </w:r>
          </w:p>
        </w:tc>
        <w:tc>
          <w:tcPr>
            <w:tcW w:w="1253" w:type="dxa"/>
            <w:hideMark/>
          </w:tcPr>
          <w:p w:rsidR="00F70913" w:rsidRPr="008408C1" w:rsidRDefault="00F70913" w:rsidP="00EC3A2F">
            <w:pPr>
              <w:contextualSpacing/>
              <w:rPr>
                <w:rFonts w:ascii="Arial" w:hAnsi="Arial" w:cs="Arial"/>
              </w:rPr>
            </w:pPr>
            <w:r w:rsidRPr="008408C1">
              <w:rPr>
                <w:rFonts w:ascii="Arial" w:hAnsi="Arial" w:cs="Arial"/>
              </w:rPr>
              <w:t>Sept 18</w:t>
            </w:r>
          </w:p>
        </w:tc>
        <w:tc>
          <w:tcPr>
            <w:tcW w:w="1314" w:type="dxa"/>
            <w:gridSpan w:val="3"/>
            <w:shd w:val="clear" w:color="auto" w:fill="92D050"/>
          </w:tcPr>
          <w:p w:rsidR="00F70913" w:rsidRPr="008408C1" w:rsidRDefault="00F70913" w:rsidP="00EC3A2F">
            <w:pPr>
              <w:contextualSpacing/>
              <w:jc w:val="center"/>
              <w:rPr>
                <w:rFonts w:ascii="Arial" w:hAnsi="Arial" w:cs="Arial"/>
              </w:rPr>
            </w:pPr>
            <w:r w:rsidRPr="008408C1">
              <w:rPr>
                <w:rFonts w:ascii="Arial" w:hAnsi="Arial" w:cs="Arial"/>
              </w:rPr>
              <w:t>Green</w:t>
            </w:r>
          </w:p>
        </w:tc>
      </w:tr>
      <w:tr w:rsidR="00F70913" w:rsidRPr="008408C1" w:rsidTr="00EC3A2F">
        <w:tc>
          <w:tcPr>
            <w:tcW w:w="2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30</w:t>
            </w:r>
            <w:r>
              <w:rPr>
                <w:rFonts w:ascii="Arial" w:hAnsi="Arial" w:cs="Arial"/>
              </w:rPr>
              <w:t>/11/</w:t>
            </w:r>
            <w:r w:rsidRPr="008408C1">
              <w:rPr>
                <w:rFonts w:ascii="Arial" w:hAnsi="Arial" w:cs="Arial"/>
              </w:rPr>
              <w:t>17</w:t>
            </w:r>
          </w:p>
        </w:tc>
        <w:tc>
          <w:tcPr>
            <w:tcW w:w="4536"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Identify the Locum Drs by name for online bookings</w:t>
            </w:r>
          </w:p>
        </w:tc>
        <w:tc>
          <w:tcPr>
            <w:tcW w:w="1134"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Alison Pound</w:t>
            </w:r>
          </w:p>
        </w:tc>
        <w:tc>
          <w:tcPr>
            <w:tcW w:w="1253" w:type="dxa"/>
            <w:tcBorders>
              <w:top w:val="single" w:sz="4" w:space="0" w:color="auto"/>
              <w:left w:val="single" w:sz="4" w:space="0" w:color="auto"/>
              <w:bottom w:val="single" w:sz="4" w:space="0" w:color="auto"/>
              <w:right w:val="single" w:sz="4" w:space="0" w:color="auto"/>
            </w:tcBorders>
          </w:tcPr>
          <w:p w:rsidR="00F70913" w:rsidRPr="008408C1" w:rsidRDefault="00F70913" w:rsidP="00EC3A2F">
            <w:pPr>
              <w:contextualSpacing/>
              <w:rPr>
                <w:rFonts w:ascii="Arial" w:hAnsi="Arial" w:cs="Arial"/>
              </w:rPr>
            </w:pPr>
            <w:r w:rsidRPr="008408C1">
              <w:rPr>
                <w:rFonts w:ascii="Arial" w:hAnsi="Arial" w:cs="Arial"/>
              </w:rPr>
              <w:t>June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sidRPr="008408C1">
              <w:rPr>
                <w:rFonts w:ascii="Arial" w:hAnsi="Arial" w:cs="Arial"/>
              </w:rPr>
              <w:t>Green</w:t>
            </w:r>
          </w:p>
        </w:tc>
      </w:tr>
      <w:tr w:rsidR="00F70913" w:rsidRPr="008408C1" w:rsidTr="00EC3A2F">
        <w:tc>
          <w:tcPr>
            <w:tcW w:w="2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13</w:t>
            </w:r>
            <w:r>
              <w:rPr>
                <w:rFonts w:ascii="Arial" w:hAnsi="Arial" w:cs="Arial"/>
              </w:rPr>
              <w:t>/3/</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Amend Dr Roger’s phone ‘Care Navigation’ message</w:t>
            </w: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Alison with Dr Rogers</w:t>
            </w:r>
          </w:p>
        </w:tc>
        <w:tc>
          <w:tcPr>
            <w:tcW w:w="1253"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Sept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sidRPr="008408C1">
              <w:rPr>
                <w:rFonts w:ascii="Arial" w:hAnsi="Arial" w:cs="Arial"/>
              </w:rPr>
              <w:t>Green</w:t>
            </w:r>
          </w:p>
        </w:tc>
      </w:tr>
      <w:tr w:rsidR="00F70913" w:rsidRPr="008408C1" w:rsidTr="00EC3A2F">
        <w:trPr>
          <w:trHeight w:val="58"/>
        </w:trPr>
        <w:tc>
          <w:tcPr>
            <w:tcW w:w="2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13</w:t>
            </w:r>
            <w:r>
              <w:rPr>
                <w:rFonts w:ascii="Arial" w:hAnsi="Arial" w:cs="Arial"/>
              </w:rPr>
              <w:t>/3/</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Update practice website</w:t>
            </w:r>
          </w:p>
        </w:tc>
        <w:tc>
          <w:tcPr>
            <w:tcW w:w="1134"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 xml:space="preserve">Alison </w:t>
            </w:r>
          </w:p>
        </w:tc>
        <w:tc>
          <w:tcPr>
            <w:tcW w:w="1253"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Sept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sidRPr="008408C1">
              <w:rPr>
                <w:rFonts w:ascii="Arial" w:hAnsi="Arial" w:cs="Arial"/>
              </w:rPr>
              <w:t>Green</w:t>
            </w:r>
          </w:p>
        </w:tc>
      </w:tr>
      <w:tr w:rsidR="00F70913" w:rsidRPr="008408C1" w:rsidTr="00EC3A2F">
        <w:tc>
          <w:tcPr>
            <w:tcW w:w="2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13</w:t>
            </w:r>
            <w:r>
              <w:rPr>
                <w:rFonts w:ascii="Arial" w:hAnsi="Arial" w:cs="Arial"/>
              </w:rPr>
              <w:t>/3/</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The Practice Booklet to be revised as it is out of date e.g. gives directions to disused surgeries</w:t>
            </w:r>
          </w:p>
        </w:tc>
        <w:tc>
          <w:tcPr>
            <w:tcW w:w="1134"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Alison</w:t>
            </w:r>
          </w:p>
        </w:tc>
        <w:tc>
          <w:tcPr>
            <w:tcW w:w="1253"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Sept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sidRPr="008408C1">
              <w:rPr>
                <w:rFonts w:ascii="Arial" w:hAnsi="Arial" w:cs="Arial"/>
              </w:rPr>
              <w:t>Green</w:t>
            </w:r>
          </w:p>
        </w:tc>
      </w:tr>
      <w:tr w:rsidR="00F70913" w:rsidRPr="008408C1" w:rsidTr="00EC3A2F">
        <w:tc>
          <w:tcPr>
            <w:tcW w:w="2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10</w:t>
            </w:r>
            <w:r>
              <w:rPr>
                <w:rFonts w:ascii="Arial" w:hAnsi="Arial" w:cs="Arial"/>
              </w:rPr>
              <w:t>/7/</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Surgery to publish information to pre-warn patients of new repeat prescription procedure.  PPG looking for volunteers to help/advise patients at an attended table in the surgery.</w:t>
            </w:r>
          </w:p>
        </w:tc>
        <w:tc>
          <w:tcPr>
            <w:tcW w:w="1134"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Alison and Sue</w:t>
            </w:r>
          </w:p>
        </w:tc>
        <w:tc>
          <w:tcPr>
            <w:tcW w:w="1253" w:type="dxa"/>
            <w:tcBorders>
              <w:top w:val="single" w:sz="4" w:space="0" w:color="auto"/>
              <w:left w:val="single" w:sz="4" w:space="0" w:color="auto"/>
              <w:bottom w:val="single" w:sz="4" w:space="0" w:color="auto"/>
              <w:right w:val="single" w:sz="4" w:space="0" w:color="auto"/>
            </w:tcBorders>
            <w:hideMark/>
          </w:tcPr>
          <w:p w:rsidR="00F70913" w:rsidRPr="008408C1" w:rsidRDefault="00F70913" w:rsidP="00EC3A2F">
            <w:pPr>
              <w:contextualSpacing/>
              <w:rPr>
                <w:rFonts w:ascii="Arial" w:hAnsi="Arial" w:cs="Arial"/>
              </w:rPr>
            </w:pPr>
            <w:r w:rsidRPr="008408C1">
              <w:rPr>
                <w:rFonts w:ascii="Arial" w:hAnsi="Arial" w:cs="Arial"/>
              </w:rPr>
              <w:t>Sept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rsidR="00F70913" w:rsidRPr="008408C1" w:rsidRDefault="00F70913" w:rsidP="00EC3A2F">
            <w:pPr>
              <w:contextualSpacing/>
              <w:jc w:val="center"/>
              <w:rPr>
                <w:rFonts w:ascii="Arial" w:hAnsi="Arial" w:cs="Arial"/>
              </w:rPr>
            </w:pPr>
            <w:r w:rsidRPr="008408C1">
              <w:rPr>
                <w:rFonts w:ascii="Arial" w:hAnsi="Arial" w:cs="Arial"/>
              </w:rPr>
              <w:t>Green</w:t>
            </w:r>
          </w:p>
        </w:tc>
      </w:tr>
    </w:tbl>
    <w:p w:rsidR="00F70913" w:rsidRPr="008408C1" w:rsidRDefault="00F70913" w:rsidP="00F70913"/>
    <w:p w:rsidR="00F70913" w:rsidRPr="00FB74F0" w:rsidRDefault="00F70913" w:rsidP="00F70913">
      <w:pPr>
        <w:rPr>
          <w:rFonts w:ascii="Arial" w:hAnsi="Arial" w:cs="Arial"/>
        </w:rPr>
      </w:pPr>
    </w:p>
    <w:p w:rsidR="00F70913" w:rsidRPr="00D35798" w:rsidRDefault="00F70913" w:rsidP="00F70913">
      <w:pPr>
        <w:pStyle w:val="ListParagraph"/>
        <w:ind w:left="360"/>
        <w:rPr>
          <w:rFonts w:ascii="Arial" w:hAnsi="Arial" w:cs="Arial"/>
          <w:b/>
        </w:rPr>
      </w:pPr>
    </w:p>
    <w:p w:rsidR="00F70913" w:rsidRDefault="00F70913" w:rsidP="00F70913">
      <w:pPr>
        <w:pStyle w:val="ListParagraph"/>
        <w:ind w:left="360"/>
        <w:rPr>
          <w:rFonts w:ascii="Arial" w:hAnsi="Arial" w:cs="Arial"/>
        </w:rPr>
      </w:pPr>
    </w:p>
    <w:p w:rsidR="00562A9D" w:rsidRDefault="00562A9D">
      <w:bookmarkStart w:id="0" w:name="_GoBack"/>
      <w:bookmarkEnd w:id="0"/>
    </w:p>
    <w:sectPr w:rsidR="00562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A33D0"/>
    <w:multiLevelType w:val="multilevel"/>
    <w:tmpl w:val="C9E632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58A578C"/>
    <w:multiLevelType w:val="multilevel"/>
    <w:tmpl w:val="9BD6F2D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6BFB3C67"/>
    <w:multiLevelType w:val="multilevel"/>
    <w:tmpl w:val="C9E632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35"/>
    <w:rsid w:val="00150732"/>
    <w:rsid w:val="002F3F29"/>
    <w:rsid w:val="003D122F"/>
    <w:rsid w:val="00562A9D"/>
    <w:rsid w:val="005F0160"/>
    <w:rsid w:val="00660C13"/>
    <w:rsid w:val="007A6DE4"/>
    <w:rsid w:val="00830ADB"/>
    <w:rsid w:val="008F2887"/>
    <w:rsid w:val="009C6353"/>
    <w:rsid w:val="00A52835"/>
    <w:rsid w:val="00AE1B76"/>
    <w:rsid w:val="00C15063"/>
    <w:rsid w:val="00D17619"/>
    <w:rsid w:val="00D51DFA"/>
    <w:rsid w:val="00D765F3"/>
    <w:rsid w:val="00E02D95"/>
    <w:rsid w:val="00F70913"/>
    <w:rsid w:val="00F9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E7EFB-0616-4A1F-8144-E1440346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3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63"/>
    <w:pPr>
      <w:ind w:left="720"/>
      <w:contextualSpacing/>
    </w:pPr>
  </w:style>
  <w:style w:type="table" w:customStyle="1" w:styleId="TableGrid1">
    <w:name w:val="Table Grid1"/>
    <w:basedOn w:val="TableNormal"/>
    <w:next w:val="TableGrid"/>
    <w:uiPriority w:val="59"/>
    <w:rsid w:val="00F709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0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4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Hoyle</dc:creator>
  <cp:keywords/>
  <dc:description/>
  <cp:lastModifiedBy>Susan Hoyle</cp:lastModifiedBy>
  <cp:revision>2</cp:revision>
  <dcterms:created xsi:type="dcterms:W3CDTF">2019-03-26T19:36:00Z</dcterms:created>
  <dcterms:modified xsi:type="dcterms:W3CDTF">2019-03-26T19:36:00Z</dcterms:modified>
</cp:coreProperties>
</file>