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158F2669" w14:textId="77777777" w:rsidTr="000D5509">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7A7DA09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44094D98" w14:textId="77777777">
                    <w:trPr>
                      <w:tblCellSpacing w:w="0" w:type="dxa"/>
                    </w:trPr>
                    <w:tc>
                      <w:tcPr>
                        <w:tcW w:w="0" w:type="auto"/>
                        <w:tcMar>
                          <w:top w:w="150" w:type="dxa"/>
                          <w:left w:w="150" w:type="dxa"/>
                          <w:bottom w:w="150" w:type="dxa"/>
                          <w:right w:w="150" w:type="dxa"/>
                        </w:tcMar>
                        <w:hideMark/>
                      </w:tcPr>
                      <w:p w14:paraId="20AA659F" w14:textId="77777777" w:rsidR="000D5509" w:rsidRDefault="000D5509">
                        <w:pPr>
                          <w:pStyle w:val="NormalWeb"/>
                          <w:spacing w:line="1050" w:lineRule="atLeast"/>
                          <w:jc w:val="center"/>
                          <w:rPr>
                            <w:rFonts w:ascii="Arial" w:hAnsi="Arial" w:cs="Arial"/>
                            <w:color w:val="333333"/>
                            <w:sz w:val="66"/>
                            <w:szCs w:val="66"/>
                          </w:rPr>
                        </w:pPr>
                        <w:r>
                          <w:rPr>
                            <w:rFonts w:ascii="Arial" w:hAnsi="Arial" w:cs="Arial"/>
                            <w:b/>
                            <w:bCs/>
                            <w:color w:val="3552B9"/>
                            <w:sz w:val="66"/>
                            <w:szCs w:val="66"/>
                          </w:rPr>
                          <w:t>Northamptonshire Carers </w:t>
                        </w:r>
                      </w:p>
                    </w:tc>
                  </w:tr>
                </w:tbl>
                <w:p w14:paraId="33F288FA" w14:textId="77777777" w:rsidR="000D5509" w:rsidRDefault="000D5509">
                  <w:pPr>
                    <w:rPr>
                      <w:rFonts w:eastAsia="Times New Roman"/>
                      <w:sz w:val="20"/>
                      <w:szCs w:val="20"/>
                    </w:rPr>
                  </w:pPr>
                </w:p>
              </w:tc>
            </w:tr>
            <w:tr w:rsidR="000D5509" w14:paraId="167C6C1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20AB87BD" w14:textId="77777777">
                    <w:trPr>
                      <w:tblCellSpacing w:w="0" w:type="dxa"/>
                    </w:trPr>
                    <w:tc>
                      <w:tcPr>
                        <w:tcW w:w="0" w:type="auto"/>
                        <w:tcMar>
                          <w:top w:w="150" w:type="dxa"/>
                          <w:left w:w="150" w:type="dxa"/>
                          <w:bottom w:w="150" w:type="dxa"/>
                          <w:right w:w="150" w:type="dxa"/>
                        </w:tcMar>
                        <w:vAlign w:val="center"/>
                        <w:hideMark/>
                      </w:tcPr>
                      <w:p w14:paraId="40874695" w14:textId="77777777" w:rsidR="000D5509" w:rsidRDefault="000D550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F3BF0D7" wp14:editId="243CEDF3">
                              <wp:extent cx="1283970" cy="131508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3970" cy="1315085"/>
                                      </a:xfrm>
                                      <a:prstGeom prst="rect">
                                        <a:avLst/>
                                      </a:prstGeom>
                                      <a:noFill/>
                                      <a:ln>
                                        <a:noFill/>
                                      </a:ln>
                                    </pic:spPr>
                                  </pic:pic>
                                </a:graphicData>
                              </a:graphic>
                            </wp:inline>
                          </w:drawing>
                        </w:r>
                      </w:p>
                    </w:tc>
                  </w:tr>
                </w:tbl>
                <w:p w14:paraId="6F832DAE" w14:textId="77777777" w:rsidR="000D5509" w:rsidRDefault="000D5509">
                  <w:pPr>
                    <w:rPr>
                      <w:rFonts w:eastAsia="Times New Roman"/>
                      <w:sz w:val="20"/>
                      <w:szCs w:val="20"/>
                    </w:rPr>
                  </w:pPr>
                </w:p>
              </w:tc>
            </w:tr>
          </w:tbl>
          <w:p w14:paraId="3E4C70C6" w14:textId="77777777" w:rsidR="000D5509" w:rsidRDefault="000D5509">
            <w:pPr>
              <w:jc w:val="center"/>
              <w:rPr>
                <w:rFonts w:eastAsia="Times New Roman"/>
                <w:sz w:val="20"/>
                <w:szCs w:val="20"/>
              </w:rPr>
            </w:pPr>
          </w:p>
        </w:tc>
      </w:tr>
    </w:tbl>
    <w:p w14:paraId="2FC152C0"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0D3DF6E2" w14:textId="77777777" w:rsidTr="000D5509">
        <w:trPr>
          <w:tblCellSpacing w:w="0" w:type="dxa"/>
          <w:jc w:val="center"/>
        </w:trPr>
        <w:tc>
          <w:tcPr>
            <w:tcW w:w="0" w:type="auto"/>
            <w:tcBorders>
              <w:top w:val="nil"/>
              <w:left w:val="nil"/>
              <w:bottom w:val="single" w:sz="6" w:space="0" w:color="4DA3B2"/>
              <w:right w:val="nil"/>
            </w:tcBorders>
            <w:tcMar>
              <w:top w:w="150" w:type="dxa"/>
              <w:left w:w="300" w:type="dxa"/>
              <w:bottom w:w="150" w:type="dxa"/>
              <w:right w:w="300" w:type="dxa"/>
            </w:tcMar>
            <w:hideMark/>
          </w:tcPr>
          <w:p w14:paraId="269069F7" w14:textId="77777777" w:rsidR="000D5509" w:rsidRDefault="000D5509">
            <w:pPr>
              <w:pStyle w:val="NormalWeb"/>
              <w:spacing w:line="330" w:lineRule="atLeast"/>
              <w:jc w:val="center"/>
              <w:rPr>
                <w:rFonts w:ascii="Arial" w:hAnsi="Arial" w:cs="Arial"/>
                <w:color w:val="333333"/>
                <w:sz w:val="21"/>
                <w:szCs w:val="21"/>
              </w:rPr>
            </w:pPr>
            <w:r w:rsidRPr="00FC211A">
              <w:rPr>
                <w:rFonts w:ascii="Arial" w:hAnsi="Arial" w:cs="Arial"/>
                <w:b/>
                <w:bCs/>
                <w:sz w:val="66"/>
                <w:szCs w:val="66"/>
              </w:rPr>
              <w:t>E-Newsletter</w:t>
            </w:r>
          </w:p>
        </w:tc>
      </w:tr>
    </w:tbl>
    <w:p w14:paraId="1D3500E3"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7E3A78D1" w14:textId="77777777" w:rsidTr="000D5509">
        <w:trPr>
          <w:tblCellSpacing w:w="0" w:type="dxa"/>
          <w:jc w:val="center"/>
        </w:trPr>
        <w:tc>
          <w:tcPr>
            <w:tcW w:w="0" w:type="auto"/>
            <w:tcMar>
              <w:top w:w="150" w:type="dxa"/>
              <w:left w:w="300" w:type="dxa"/>
              <w:bottom w:w="150" w:type="dxa"/>
              <w:right w:w="300" w:type="dxa"/>
            </w:tcMar>
            <w:hideMark/>
          </w:tcPr>
          <w:p w14:paraId="156FD491" w14:textId="77777777" w:rsidR="000D5509" w:rsidRDefault="000D5509">
            <w:pPr>
              <w:pStyle w:val="NormalWeb"/>
              <w:spacing w:line="330" w:lineRule="atLeast"/>
              <w:jc w:val="center"/>
              <w:rPr>
                <w:rFonts w:ascii="Arial" w:hAnsi="Arial" w:cs="Arial"/>
                <w:color w:val="333333"/>
                <w:sz w:val="21"/>
                <w:szCs w:val="21"/>
              </w:rPr>
            </w:pPr>
            <w:r>
              <w:rPr>
                <w:rFonts w:ascii="Tahoma" w:hAnsi="Tahoma" w:cs="Tahoma"/>
                <w:b/>
                <w:bCs/>
                <w:color w:val="440AA5"/>
                <w:sz w:val="30"/>
                <w:szCs w:val="30"/>
              </w:rPr>
              <w:t>Welcome to our regular e-newsletter</w:t>
            </w:r>
          </w:p>
        </w:tc>
      </w:tr>
    </w:tbl>
    <w:p w14:paraId="2439E855"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00000" w:rsidRPr="00FC211A" w14:paraId="1EC623C5"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FC211A" w:rsidRPr="00FC211A" w14:paraId="7D0D1B1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FC211A" w:rsidRPr="00FC211A" w14:paraId="2F62832C" w14:textId="77777777">
                    <w:trPr>
                      <w:tblCellSpacing w:w="0" w:type="dxa"/>
                    </w:trPr>
                    <w:tc>
                      <w:tcPr>
                        <w:tcW w:w="0" w:type="auto"/>
                        <w:tcMar>
                          <w:top w:w="150" w:type="dxa"/>
                          <w:left w:w="150" w:type="dxa"/>
                          <w:bottom w:w="150" w:type="dxa"/>
                          <w:right w:w="150" w:type="dxa"/>
                        </w:tcMar>
                        <w:vAlign w:val="center"/>
                        <w:hideMark/>
                      </w:tcPr>
                      <w:p w14:paraId="5C92C8D6" w14:textId="77777777" w:rsidR="000D5509" w:rsidRPr="00FC211A" w:rsidRDefault="000D5509">
                        <w:pPr>
                          <w:pStyle w:val="NormalWeb"/>
                          <w:spacing w:line="330" w:lineRule="atLeast"/>
                          <w:rPr>
                            <w:rFonts w:ascii="Arial" w:hAnsi="Arial" w:cs="Arial"/>
                            <w:sz w:val="21"/>
                            <w:szCs w:val="21"/>
                          </w:rPr>
                        </w:pPr>
                        <w:r w:rsidRPr="00FC211A">
                          <w:rPr>
                            <w:rFonts w:ascii="Arial" w:hAnsi="Arial" w:cs="Arial"/>
                            <w:b/>
                            <w:bCs/>
                            <w:sz w:val="27"/>
                            <w:szCs w:val="27"/>
                          </w:rPr>
                          <w:t>London Marathon 2021</w:t>
                        </w:r>
                      </w:p>
                      <w:p w14:paraId="062FB048"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b/>
                            <w:bCs/>
                            <w:sz w:val="27"/>
                            <w:szCs w:val="27"/>
                          </w:rPr>
                          <w:t>Countdown has begun</w:t>
                        </w:r>
                      </w:p>
                      <w:p w14:paraId="6E8A7B44"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b/>
                            <w:bCs/>
                            <w:sz w:val="21"/>
                            <w:szCs w:val="21"/>
                          </w:rPr>
                          <w:t>Just under 5 months to go, Sunday 3rd October 2021</w:t>
                        </w:r>
                      </w:p>
                      <w:p w14:paraId="51A7D9FC"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sz w:val="21"/>
                            <w:szCs w:val="21"/>
                          </w:rPr>
                          <w:t>We have 3 charity places to run the Marathon 'Virtually' this year and looking for people to support us.</w:t>
                        </w:r>
                      </w:p>
                    </w:tc>
                  </w:tr>
                </w:tbl>
                <w:p w14:paraId="714EF4AA" w14:textId="77777777" w:rsidR="000D5509" w:rsidRPr="00FC211A" w:rsidRDefault="000D5509">
                  <w:pPr>
                    <w:rPr>
                      <w:rFonts w:eastAsia="Times New Roman"/>
                      <w:sz w:val="20"/>
                      <w:szCs w:val="20"/>
                    </w:rPr>
                  </w:pPr>
                </w:p>
              </w:tc>
            </w:tr>
            <w:tr w:rsidR="00FC211A" w:rsidRPr="00FC211A" w14:paraId="3E8D608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FC211A" w:rsidRPr="00FC211A" w14:paraId="7E58D91F" w14:textId="77777777">
                    <w:trPr>
                      <w:tblCellSpacing w:w="0" w:type="dxa"/>
                    </w:trPr>
                    <w:tc>
                      <w:tcPr>
                        <w:tcW w:w="0" w:type="auto"/>
                        <w:tcMar>
                          <w:top w:w="150" w:type="dxa"/>
                          <w:left w:w="150" w:type="dxa"/>
                          <w:bottom w:w="150" w:type="dxa"/>
                          <w:right w:w="150" w:type="dxa"/>
                        </w:tcMar>
                        <w:vAlign w:val="center"/>
                        <w:hideMark/>
                      </w:tcPr>
                      <w:p w14:paraId="7AD5FD06" w14:textId="77777777" w:rsidR="000D5509" w:rsidRPr="00FC211A" w:rsidRDefault="000D5509">
                        <w:pPr>
                          <w:jc w:val="center"/>
                          <w:rPr>
                            <w:rFonts w:ascii="Arial" w:eastAsia="Times New Roman" w:hAnsi="Arial" w:cs="Arial"/>
                            <w:sz w:val="21"/>
                            <w:szCs w:val="21"/>
                          </w:rPr>
                        </w:pPr>
                        <w:r w:rsidRPr="00FC211A">
                          <w:rPr>
                            <w:rFonts w:ascii="Arial" w:eastAsia="Times New Roman" w:hAnsi="Arial" w:cs="Arial"/>
                            <w:noProof/>
                            <w:sz w:val="21"/>
                            <w:szCs w:val="21"/>
                          </w:rPr>
                          <w:drawing>
                            <wp:inline distT="0" distB="0" distL="0" distR="0" wp14:anchorId="6ED1CF8D" wp14:editId="50815373">
                              <wp:extent cx="2856230" cy="1202055"/>
                              <wp:effectExtent l="0" t="0" r="127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6230" cy="1202055"/>
                                      </a:xfrm>
                                      <a:prstGeom prst="rect">
                                        <a:avLst/>
                                      </a:prstGeom>
                                      <a:noFill/>
                                      <a:ln>
                                        <a:noFill/>
                                      </a:ln>
                                    </pic:spPr>
                                  </pic:pic>
                                </a:graphicData>
                              </a:graphic>
                            </wp:inline>
                          </w:drawing>
                        </w:r>
                      </w:p>
                    </w:tc>
                  </w:tr>
                </w:tbl>
                <w:p w14:paraId="318E638A" w14:textId="77777777" w:rsidR="000D5509" w:rsidRPr="00FC211A" w:rsidRDefault="000D5509">
                  <w:pPr>
                    <w:rPr>
                      <w:rFonts w:eastAsia="Times New Roman"/>
                      <w:sz w:val="20"/>
                      <w:szCs w:val="20"/>
                    </w:rPr>
                  </w:pPr>
                </w:p>
              </w:tc>
            </w:tr>
          </w:tbl>
          <w:p w14:paraId="50BDDCA2" w14:textId="77777777" w:rsidR="000D5509" w:rsidRPr="00FC211A" w:rsidRDefault="000D5509">
            <w:pPr>
              <w:jc w:val="center"/>
              <w:rPr>
                <w:rFonts w:eastAsia="Times New Roman"/>
                <w:sz w:val="20"/>
                <w:szCs w:val="20"/>
              </w:rPr>
            </w:pPr>
          </w:p>
        </w:tc>
      </w:tr>
    </w:tbl>
    <w:p w14:paraId="32570C24" w14:textId="77777777" w:rsidR="000D5509" w:rsidRPr="00FC211A"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FC211A" w:rsidRPr="00FC211A" w14:paraId="682B451F" w14:textId="77777777" w:rsidTr="000D5509">
        <w:trPr>
          <w:tblCellSpacing w:w="0" w:type="dxa"/>
          <w:jc w:val="center"/>
        </w:trPr>
        <w:tc>
          <w:tcPr>
            <w:tcW w:w="0" w:type="auto"/>
            <w:tcMar>
              <w:top w:w="150" w:type="dxa"/>
              <w:left w:w="300" w:type="dxa"/>
              <w:bottom w:w="150" w:type="dxa"/>
              <w:right w:w="300" w:type="dxa"/>
            </w:tcMar>
          </w:tcPr>
          <w:p w14:paraId="5079972C"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As with many Registered Charities we have not been able to fundraise in the usual way over the past year so really hoping some of you will get behind us for this.</w:t>
            </w:r>
          </w:p>
          <w:p w14:paraId="63A94182" w14:textId="77777777" w:rsidR="000D5509" w:rsidRPr="00FC211A" w:rsidRDefault="000D5509">
            <w:pPr>
              <w:pStyle w:val="NormalWeb"/>
              <w:spacing w:line="330" w:lineRule="atLeast"/>
              <w:jc w:val="center"/>
              <w:rPr>
                <w:rFonts w:ascii="Arial" w:hAnsi="Arial" w:cs="Arial"/>
                <w:sz w:val="21"/>
                <w:szCs w:val="21"/>
              </w:rPr>
            </w:pPr>
          </w:p>
          <w:p w14:paraId="6F42FFDA"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You can walk, run, cycle, by yourself with friends and relatives, in a relay around your local park, you choose how you do the 26.2 miles being the distance of the Marathon in London.</w:t>
            </w:r>
          </w:p>
          <w:p w14:paraId="785E300C" w14:textId="77777777" w:rsidR="000D5509" w:rsidRPr="00FC211A" w:rsidRDefault="000D5509">
            <w:pPr>
              <w:pStyle w:val="NormalWeb"/>
              <w:spacing w:line="330" w:lineRule="atLeast"/>
              <w:jc w:val="center"/>
              <w:rPr>
                <w:rFonts w:ascii="Arial" w:hAnsi="Arial" w:cs="Arial"/>
                <w:sz w:val="21"/>
                <w:szCs w:val="21"/>
              </w:rPr>
            </w:pPr>
          </w:p>
          <w:p w14:paraId="50664541"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 xml:space="preserve">We would set you up the fundraising platform and help and support you in </w:t>
            </w:r>
            <w:proofErr w:type="spellStart"/>
            <w:r w:rsidRPr="00FC211A">
              <w:rPr>
                <w:rFonts w:ascii="Arial" w:hAnsi="Arial" w:cs="Arial"/>
                <w:sz w:val="21"/>
                <w:szCs w:val="21"/>
              </w:rPr>
              <w:t>anyway</w:t>
            </w:r>
            <w:proofErr w:type="spellEnd"/>
            <w:r w:rsidRPr="00FC211A">
              <w:rPr>
                <w:rFonts w:ascii="Arial" w:hAnsi="Arial" w:cs="Arial"/>
                <w:sz w:val="21"/>
                <w:szCs w:val="21"/>
              </w:rPr>
              <w:t xml:space="preserve"> we can.</w:t>
            </w:r>
          </w:p>
          <w:p w14:paraId="7E7BA30E"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 xml:space="preserve">For further details, please contact the office on Tel: 01933 677907 or </w:t>
            </w:r>
            <w:hyperlink r:id="rId6" w:history="1">
              <w:r w:rsidRPr="00FC211A">
                <w:rPr>
                  <w:rStyle w:val="Hyperlink"/>
                  <w:rFonts w:ascii="Arial" w:hAnsi="Arial" w:cs="Arial"/>
                  <w:b/>
                  <w:bCs/>
                  <w:color w:val="auto"/>
                  <w:sz w:val="21"/>
                  <w:szCs w:val="21"/>
                </w:rPr>
                <w:t>E:Mail</w:t>
              </w:r>
            </w:hyperlink>
          </w:p>
        </w:tc>
      </w:tr>
    </w:tbl>
    <w:p w14:paraId="5F07ABF9"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00000" w:rsidRPr="00FC211A" w14:paraId="1A0D3066"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FC211A" w:rsidRPr="00FC211A" w14:paraId="62745F3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FC211A" w:rsidRPr="00FC211A" w14:paraId="4BDFC29D" w14:textId="77777777">
                    <w:trPr>
                      <w:tblCellSpacing w:w="0" w:type="dxa"/>
                    </w:trPr>
                    <w:tc>
                      <w:tcPr>
                        <w:tcW w:w="0" w:type="auto"/>
                        <w:tcMar>
                          <w:top w:w="150" w:type="dxa"/>
                          <w:left w:w="150" w:type="dxa"/>
                          <w:bottom w:w="150" w:type="dxa"/>
                          <w:right w:w="150" w:type="dxa"/>
                        </w:tcMar>
                        <w:vAlign w:val="center"/>
                        <w:hideMark/>
                      </w:tcPr>
                      <w:p w14:paraId="445D5702" w14:textId="77777777" w:rsidR="000D5509" w:rsidRPr="00FC211A" w:rsidRDefault="000D5509">
                        <w:pPr>
                          <w:spacing w:line="15" w:lineRule="atLeast"/>
                          <w:rPr>
                            <w:rFonts w:ascii="Arial" w:eastAsia="Times New Roman" w:hAnsi="Arial" w:cs="Arial"/>
                            <w:sz w:val="2"/>
                            <w:szCs w:val="2"/>
                          </w:rPr>
                        </w:pPr>
                        <w:r w:rsidRPr="00FC211A">
                          <w:rPr>
                            <w:rFonts w:ascii="Arial" w:eastAsia="Times New Roman" w:hAnsi="Arial" w:cs="Arial"/>
                            <w:noProof/>
                            <w:sz w:val="2"/>
                            <w:szCs w:val="2"/>
                          </w:rPr>
                          <w:lastRenderedPageBreak/>
                          <w:drawing>
                            <wp:inline distT="0" distB="0" distL="0" distR="0" wp14:anchorId="614267FB" wp14:editId="0C6B4A42">
                              <wp:extent cx="2804795" cy="1294765"/>
                              <wp:effectExtent l="0" t="0" r="0"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795" cy="1294765"/>
                                      </a:xfrm>
                                      <a:prstGeom prst="rect">
                                        <a:avLst/>
                                      </a:prstGeom>
                                      <a:noFill/>
                                      <a:ln>
                                        <a:noFill/>
                                      </a:ln>
                                    </pic:spPr>
                                  </pic:pic>
                                </a:graphicData>
                              </a:graphic>
                            </wp:inline>
                          </w:drawing>
                        </w:r>
                      </w:p>
                    </w:tc>
                  </w:tr>
                </w:tbl>
                <w:p w14:paraId="6239E789" w14:textId="77777777" w:rsidR="000D5509" w:rsidRPr="00FC211A" w:rsidRDefault="000D5509">
                  <w:pPr>
                    <w:rPr>
                      <w:rFonts w:eastAsia="Times New Roman"/>
                      <w:sz w:val="20"/>
                      <w:szCs w:val="20"/>
                    </w:rPr>
                  </w:pPr>
                </w:p>
              </w:tc>
            </w:tr>
            <w:tr w:rsidR="00FC211A" w:rsidRPr="00FC211A" w14:paraId="209369C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FC211A" w:rsidRPr="00FC211A" w14:paraId="396A4192" w14:textId="77777777">
                    <w:trPr>
                      <w:tblCellSpacing w:w="0" w:type="dxa"/>
                    </w:trPr>
                    <w:tc>
                      <w:tcPr>
                        <w:tcW w:w="0" w:type="auto"/>
                        <w:tcMar>
                          <w:top w:w="150" w:type="dxa"/>
                          <w:left w:w="150" w:type="dxa"/>
                          <w:bottom w:w="150" w:type="dxa"/>
                          <w:right w:w="150" w:type="dxa"/>
                        </w:tcMar>
                        <w:vAlign w:val="center"/>
                      </w:tcPr>
                      <w:p w14:paraId="2574AE46" w14:textId="77777777" w:rsidR="000D5509" w:rsidRPr="00FC211A" w:rsidRDefault="000D5509">
                        <w:pPr>
                          <w:pStyle w:val="NormalWeb"/>
                          <w:spacing w:line="330" w:lineRule="atLeast"/>
                          <w:jc w:val="center"/>
                          <w:rPr>
                            <w:rFonts w:ascii="Arial" w:hAnsi="Arial" w:cs="Arial"/>
                            <w:sz w:val="21"/>
                            <w:szCs w:val="21"/>
                          </w:rPr>
                        </w:pPr>
                      </w:p>
                      <w:p w14:paraId="084E743F"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b/>
                            <w:bCs/>
                          </w:rPr>
                          <w:t>Helping the NHS</w:t>
                        </w:r>
                      </w:p>
                      <w:p w14:paraId="44CE4CEF" w14:textId="77777777" w:rsidR="000D5509" w:rsidRPr="00FC211A" w:rsidRDefault="000D5509">
                        <w:pPr>
                          <w:pStyle w:val="NormalWeb"/>
                          <w:spacing w:line="375" w:lineRule="atLeast"/>
                          <w:jc w:val="center"/>
                          <w:rPr>
                            <w:rFonts w:ascii="Arial" w:hAnsi="Arial" w:cs="Arial"/>
                          </w:rPr>
                        </w:pPr>
                        <w:r w:rsidRPr="00FC211A">
                          <w:rPr>
                            <w:rFonts w:ascii="Arial" w:hAnsi="Arial" w:cs="Arial"/>
                          </w:rPr>
                          <w:t>We continue to support the Vaccination Centre at Moulton Park with members of our staff and volunteers.</w:t>
                        </w:r>
                      </w:p>
                    </w:tc>
                  </w:tr>
                </w:tbl>
                <w:p w14:paraId="3C624239" w14:textId="77777777" w:rsidR="000D5509" w:rsidRPr="00FC211A" w:rsidRDefault="000D5509">
                  <w:pPr>
                    <w:rPr>
                      <w:rFonts w:eastAsia="Times New Roman"/>
                      <w:sz w:val="20"/>
                      <w:szCs w:val="20"/>
                    </w:rPr>
                  </w:pPr>
                </w:p>
              </w:tc>
            </w:tr>
          </w:tbl>
          <w:p w14:paraId="524E1F22" w14:textId="77777777" w:rsidR="000D5509" w:rsidRPr="00FC211A" w:rsidRDefault="000D5509">
            <w:pPr>
              <w:jc w:val="center"/>
              <w:rPr>
                <w:rFonts w:eastAsia="Times New Roman"/>
                <w:sz w:val="20"/>
                <w:szCs w:val="20"/>
              </w:rPr>
            </w:pPr>
          </w:p>
        </w:tc>
      </w:tr>
    </w:tbl>
    <w:p w14:paraId="070672C1" w14:textId="77777777" w:rsidR="000D5509" w:rsidRPr="00FC211A"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FC211A" w:rsidRPr="00FC211A" w14:paraId="7A4C8094" w14:textId="77777777" w:rsidTr="000D5509">
        <w:trPr>
          <w:tblCellSpacing w:w="0" w:type="dxa"/>
          <w:jc w:val="center"/>
        </w:trPr>
        <w:tc>
          <w:tcPr>
            <w:tcW w:w="0" w:type="auto"/>
            <w:tcMar>
              <w:top w:w="150" w:type="dxa"/>
              <w:left w:w="300" w:type="dxa"/>
              <w:bottom w:w="150" w:type="dxa"/>
              <w:right w:w="300" w:type="dxa"/>
            </w:tcMar>
            <w:hideMark/>
          </w:tcPr>
          <w:p w14:paraId="1D6D0459" w14:textId="77777777" w:rsidR="000D5509" w:rsidRPr="00FC211A" w:rsidRDefault="000D5509">
            <w:pPr>
              <w:pStyle w:val="NormalWeb"/>
              <w:spacing w:line="330" w:lineRule="atLeast"/>
              <w:rPr>
                <w:rFonts w:ascii="Arial" w:hAnsi="Arial" w:cs="Arial"/>
                <w:sz w:val="21"/>
                <w:szCs w:val="21"/>
              </w:rPr>
            </w:pPr>
            <w:r w:rsidRPr="00FC211A">
              <w:rPr>
                <w:rFonts w:ascii="Arial" w:hAnsi="Arial" w:cs="Arial"/>
              </w:rPr>
              <w:t>They are doing a fantastic job and we thank them all for their hard work and efforts as the Centre celebrated giving its 100,000th vaccination over the Bank Holiday Weekend</w:t>
            </w:r>
          </w:p>
        </w:tc>
      </w:tr>
    </w:tbl>
    <w:p w14:paraId="63ED9B16"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3A3FBFAD"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4E566D6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5B9CE004" w14:textId="77777777">
                    <w:trPr>
                      <w:tblCellSpacing w:w="0" w:type="dxa"/>
                    </w:trPr>
                    <w:tc>
                      <w:tcPr>
                        <w:tcW w:w="0" w:type="auto"/>
                        <w:tcMar>
                          <w:top w:w="150" w:type="dxa"/>
                          <w:left w:w="150" w:type="dxa"/>
                          <w:bottom w:w="150" w:type="dxa"/>
                          <w:right w:w="150" w:type="dxa"/>
                        </w:tcMar>
                        <w:vAlign w:val="center"/>
                        <w:hideMark/>
                      </w:tcPr>
                      <w:p w14:paraId="2D63756F" w14:textId="77777777" w:rsidR="000D5509" w:rsidRDefault="000D550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865AFE5" wp14:editId="0B0C7389">
                              <wp:extent cx="2804795" cy="1027430"/>
                              <wp:effectExtent l="0" t="0" r="0" b="127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795" cy="1027430"/>
                                      </a:xfrm>
                                      <a:prstGeom prst="rect">
                                        <a:avLst/>
                                      </a:prstGeom>
                                      <a:noFill/>
                                      <a:ln>
                                        <a:noFill/>
                                      </a:ln>
                                    </pic:spPr>
                                  </pic:pic>
                                </a:graphicData>
                              </a:graphic>
                            </wp:inline>
                          </w:drawing>
                        </w:r>
                      </w:p>
                    </w:tc>
                  </w:tr>
                </w:tbl>
                <w:p w14:paraId="2C4AD83D" w14:textId="77777777" w:rsidR="000D5509" w:rsidRDefault="000D5509">
                  <w:pPr>
                    <w:rPr>
                      <w:rFonts w:eastAsia="Times New Roman"/>
                      <w:sz w:val="20"/>
                      <w:szCs w:val="20"/>
                    </w:rPr>
                  </w:pPr>
                </w:p>
              </w:tc>
            </w:tr>
            <w:tr w:rsidR="000D5509" w14:paraId="15D23C7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2423E544" w14:textId="77777777">
                    <w:trPr>
                      <w:tblCellSpacing w:w="0" w:type="dxa"/>
                    </w:trPr>
                    <w:tc>
                      <w:tcPr>
                        <w:tcW w:w="0" w:type="auto"/>
                        <w:tcMar>
                          <w:top w:w="150" w:type="dxa"/>
                          <w:left w:w="150" w:type="dxa"/>
                          <w:bottom w:w="150" w:type="dxa"/>
                          <w:right w:w="150" w:type="dxa"/>
                        </w:tcMar>
                        <w:vAlign w:val="center"/>
                      </w:tcPr>
                      <w:p w14:paraId="64AF1E8B" w14:textId="77777777" w:rsidR="000D5509" w:rsidRDefault="000D5509">
                        <w:pPr>
                          <w:pStyle w:val="NormalWeb"/>
                          <w:spacing w:line="330" w:lineRule="atLeast"/>
                          <w:rPr>
                            <w:rFonts w:ascii="Tahoma" w:hAnsi="Tahoma" w:cs="Tahoma"/>
                            <w:color w:val="333333"/>
                            <w:sz w:val="21"/>
                            <w:szCs w:val="21"/>
                          </w:rPr>
                        </w:pPr>
                        <w:r>
                          <w:rPr>
                            <w:rFonts w:ascii="Tahoma" w:hAnsi="Tahoma" w:cs="Tahoma"/>
                            <w:b/>
                            <w:bCs/>
                            <w:color w:val="050505"/>
                            <w:sz w:val="27"/>
                            <w:szCs w:val="27"/>
                          </w:rPr>
                          <w:t>We need your help!</w:t>
                        </w:r>
                      </w:p>
                      <w:p w14:paraId="2D33A173" w14:textId="77777777" w:rsidR="000D5509" w:rsidRDefault="000D5509">
                        <w:pPr>
                          <w:pStyle w:val="NormalWeb"/>
                          <w:spacing w:line="330" w:lineRule="atLeast"/>
                          <w:rPr>
                            <w:rFonts w:ascii="Tahoma" w:hAnsi="Tahoma" w:cs="Tahoma"/>
                            <w:color w:val="333333"/>
                            <w:sz w:val="21"/>
                            <w:szCs w:val="21"/>
                          </w:rPr>
                        </w:pPr>
                      </w:p>
                      <w:p w14:paraId="30C58249" w14:textId="77777777" w:rsidR="000D5509" w:rsidRDefault="000D5509">
                        <w:pPr>
                          <w:pStyle w:val="NormalWeb"/>
                          <w:spacing w:line="330" w:lineRule="atLeast"/>
                          <w:rPr>
                            <w:rFonts w:ascii="Tahoma" w:hAnsi="Tahoma" w:cs="Tahoma"/>
                            <w:color w:val="333333"/>
                            <w:sz w:val="21"/>
                            <w:szCs w:val="21"/>
                          </w:rPr>
                        </w:pPr>
                        <w:r>
                          <w:rPr>
                            <w:rFonts w:ascii="Tahoma" w:hAnsi="Tahoma" w:cs="Tahoma"/>
                            <w:color w:val="050505"/>
                            <w:sz w:val="21"/>
                            <w:szCs w:val="21"/>
                          </w:rPr>
                          <w:t>We are looking at how Northamptonshire Carers services and support can be more inclusive of different groups in society. </w:t>
                        </w:r>
                      </w:p>
                    </w:tc>
                  </w:tr>
                </w:tbl>
                <w:p w14:paraId="101F24C4" w14:textId="77777777" w:rsidR="000D5509" w:rsidRDefault="000D5509">
                  <w:pPr>
                    <w:rPr>
                      <w:rFonts w:eastAsia="Times New Roman"/>
                      <w:sz w:val="20"/>
                      <w:szCs w:val="20"/>
                    </w:rPr>
                  </w:pPr>
                </w:p>
              </w:tc>
            </w:tr>
          </w:tbl>
          <w:p w14:paraId="3D672D40" w14:textId="77777777" w:rsidR="000D5509" w:rsidRDefault="000D5509">
            <w:pPr>
              <w:jc w:val="center"/>
              <w:rPr>
                <w:rFonts w:eastAsia="Times New Roman"/>
                <w:sz w:val="20"/>
                <w:szCs w:val="20"/>
              </w:rPr>
            </w:pPr>
          </w:p>
        </w:tc>
      </w:tr>
    </w:tbl>
    <w:p w14:paraId="3AA91801"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2DEF1F06" w14:textId="77777777" w:rsidTr="000D5509">
        <w:trPr>
          <w:tblCellSpacing w:w="0" w:type="dxa"/>
          <w:jc w:val="center"/>
        </w:trPr>
        <w:tc>
          <w:tcPr>
            <w:tcW w:w="0" w:type="auto"/>
            <w:tcMar>
              <w:top w:w="150" w:type="dxa"/>
              <w:left w:w="300" w:type="dxa"/>
              <w:bottom w:w="150" w:type="dxa"/>
              <w:right w:w="300" w:type="dxa"/>
            </w:tcMar>
          </w:tcPr>
          <w:p w14:paraId="040AB522" w14:textId="77777777" w:rsidR="000D5509" w:rsidRDefault="000D5509">
            <w:pPr>
              <w:pStyle w:val="NormalWeb"/>
              <w:spacing w:line="330" w:lineRule="atLeast"/>
              <w:rPr>
                <w:rFonts w:ascii="Tahoma" w:hAnsi="Tahoma" w:cs="Tahoma"/>
                <w:color w:val="333333"/>
                <w:sz w:val="21"/>
                <w:szCs w:val="21"/>
              </w:rPr>
            </w:pPr>
            <w:r>
              <w:rPr>
                <w:rFonts w:ascii="Tahoma" w:hAnsi="Tahoma" w:cs="Tahoma"/>
                <w:color w:val="050505"/>
                <w:sz w:val="21"/>
                <w:szCs w:val="21"/>
              </w:rPr>
              <w:t>We are starting with Lesbian, Gay, Bisexual, Trans, Queer/Questioning, and anyone else on the gender and sexuality spectrums.</w:t>
            </w:r>
          </w:p>
          <w:p w14:paraId="29D399DE" w14:textId="77777777" w:rsidR="000D5509" w:rsidRDefault="000D5509">
            <w:pPr>
              <w:pStyle w:val="NormalWeb"/>
              <w:spacing w:line="330" w:lineRule="atLeast"/>
              <w:rPr>
                <w:rFonts w:ascii="Tahoma" w:hAnsi="Tahoma" w:cs="Tahoma"/>
                <w:color w:val="333333"/>
                <w:sz w:val="21"/>
                <w:szCs w:val="21"/>
              </w:rPr>
            </w:pPr>
          </w:p>
          <w:p w14:paraId="35C29C30" w14:textId="77777777" w:rsidR="000D5509" w:rsidRDefault="000D5509">
            <w:pPr>
              <w:pStyle w:val="NormalWeb"/>
              <w:spacing w:line="330" w:lineRule="atLeast"/>
              <w:rPr>
                <w:rFonts w:ascii="Tahoma" w:hAnsi="Tahoma" w:cs="Tahoma"/>
                <w:color w:val="333333"/>
                <w:sz w:val="21"/>
                <w:szCs w:val="21"/>
              </w:rPr>
            </w:pPr>
            <w:r>
              <w:rPr>
                <w:rFonts w:ascii="Tahoma" w:hAnsi="Tahoma" w:cs="Tahoma"/>
                <w:color w:val="050505"/>
                <w:sz w:val="21"/>
                <w:szCs w:val="21"/>
              </w:rPr>
              <w:t>If any registered Carers could spare some time to come along and join in the discussion, we would really appreciate it.</w:t>
            </w:r>
          </w:p>
          <w:p w14:paraId="05EE9C4E" w14:textId="77777777" w:rsidR="000D5509" w:rsidRDefault="000D5509">
            <w:pPr>
              <w:pStyle w:val="NormalWeb"/>
              <w:spacing w:line="330" w:lineRule="atLeast"/>
              <w:rPr>
                <w:rFonts w:ascii="Arial" w:hAnsi="Arial" w:cs="Arial"/>
                <w:color w:val="333333"/>
                <w:sz w:val="21"/>
                <w:szCs w:val="21"/>
              </w:rPr>
            </w:pPr>
            <w:r>
              <w:rPr>
                <w:rFonts w:ascii="Tahoma" w:hAnsi="Tahoma" w:cs="Tahoma"/>
                <w:color w:val="333333"/>
                <w:sz w:val="21"/>
                <w:szCs w:val="21"/>
              </w:rPr>
              <w:t xml:space="preserve">Please contact Gaynor Roberts (pronouns – she/her) Quality and Impacts Manager on Tel: 01933 677907 or </w:t>
            </w:r>
            <w:hyperlink r:id="rId9" w:history="1">
              <w:r>
                <w:rPr>
                  <w:rStyle w:val="Hyperlink"/>
                  <w:rFonts w:ascii="Tahoma" w:hAnsi="Tahoma" w:cs="Tahoma"/>
                  <w:b/>
                  <w:bCs/>
                  <w:sz w:val="21"/>
                  <w:szCs w:val="21"/>
                </w:rPr>
                <w:t>E:Mail</w:t>
              </w:r>
            </w:hyperlink>
          </w:p>
        </w:tc>
      </w:tr>
    </w:tbl>
    <w:p w14:paraId="4985F5FB"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398AB8B5"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21DEA8C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6BC16692" w14:textId="77777777">
                    <w:trPr>
                      <w:tblCellSpacing w:w="0" w:type="dxa"/>
                    </w:trPr>
                    <w:tc>
                      <w:tcPr>
                        <w:tcW w:w="0" w:type="auto"/>
                        <w:tcMar>
                          <w:top w:w="150" w:type="dxa"/>
                          <w:left w:w="150" w:type="dxa"/>
                          <w:bottom w:w="150" w:type="dxa"/>
                          <w:right w:w="150" w:type="dxa"/>
                        </w:tcMar>
                        <w:vAlign w:val="center"/>
                      </w:tcPr>
                      <w:p w14:paraId="333A7EFE" w14:textId="77777777" w:rsidR="000D5509" w:rsidRDefault="000D5509">
                        <w:pPr>
                          <w:pStyle w:val="xx"/>
                          <w:spacing w:line="330" w:lineRule="atLeast"/>
                          <w:jc w:val="center"/>
                          <w:rPr>
                            <w:rFonts w:ascii="Arial" w:hAnsi="Arial" w:cs="Arial"/>
                            <w:color w:val="051961"/>
                            <w:sz w:val="21"/>
                            <w:szCs w:val="21"/>
                          </w:rPr>
                        </w:pPr>
                        <w:r>
                          <w:rPr>
                            <w:rFonts w:ascii="Arial" w:hAnsi="Arial" w:cs="Arial"/>
                            <w:b/>
                            <w:bCs/>
                            <w:color w:val="051961"/>
                          </w:rPr>
                          <w:t>Heath Checks for People with Learning Disabilities</w:t>
                        </w:r>
                      </w:p>
                      <w:p w14:paraId="6626A3D2" w14:textId="77777777" w:rsidR="000D5509" w:rsidRDefault="000D5509">
                        <w:pPr>
                          <w:pStyle w:val="xx"/>
                          <w:spacing w:line="330" w:lineRule="atLeast"/>
                          <w:jc w:val="center"/>
                          <w:rPr>
                            <w:rFonts w:ascii="Arial" w:hAnsi="Arial" w:cs="Arial"/>
                            <w:color w:val="051961"/>
                            <w:sz w:val="21"/>
                            <w:szCs w:val="21"/>
                          </w:rPr>
                        </w:pPr>
                      </w:p>
                      <w:p w14:paraId="7367AF6A" w14:textId="77777777" w:rsidR="000D5509" w:rsidRDefault="000D5509">
                        <w:pPr>
                          <w:pStyle w:val="xx"/>
                          <w:spacing w:line="330" w:lineRule="atLeast"/>
                          <w:jc w:val="center"/>
                          <w:rPr>
                            <w:rFonts w:ascii="Arial" w:hAnsi="Arial" w:cs="Arial"/>
                            <w:color w:val="CD2C0B"/>
                            <w:sz w:val="21"/>
                            <w:szCs w:val="21"/>
                          </w:rPr>
                        </w:pPr>
                        <w:r w:rsidRPr="00FC211A">
                          <w:rPr>
                            <w:rFonts w:ascii="Arial" w:hAnsi="Arial" w:cs="Arial"/>
                          </w:rPr>
                          <w:t>Did you know that anyone aged 14 or over who is on their GP's learning disability register can have a free annual health check once a year?  If you or someone you care for has a learning disability,</w:t>
                        </w:r>
                        <w:r w:rsidRPr="00FC211A">
                          <w:rPr>
                            <w:rFonts w:ascii="Arial" w:hAnsi="Arial" w:cs="Arial"/>
                            <w:sz w:val="21"/>
                            <w:szCs w:val="21"/>
                          </w:rPr>
                          <w:t xml:space="preserve"> </w:t>
                        </w:r>
                      </w:p>
                    </w:tc>
                  </w:tr>
                </w:tbl>
                <w:p w14:paraId="7588F2FC" w14:textId="77777777" w:rsidR="000D5509" w:rsidRDefault="000D5509">
                  <w:pPr>
                    <w:rPr>
                      <w:rFonts w:eastAsia="Times New Roman"/>
                      <w:sz w:val="20"/>
                      <w:szCs w:val="20"/>
                    </w:rPr>
                  </w:pPr>
                </w:p>
              </w:tc>
            </w:tr>
            <w:tr w:rsidR="000D5509" w14:paraId="44DD324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480D4BB6" w14:textId="77777777">
                    <w:trPr>
                      <w:tblCellSpacing w:w="0" w:type="dxa"/>
                    </w:trPr>
                    <w:tc>
                      <w:tcPr>
                        <w:tcW w:w="0" w:type="auto"/>
                        <w:tcMar>
                          <w:top w:w="150" w:type="dxa"/>
                          <w:left w:w="150" w:type="dxa"/>
                          <w:bottom w:w="150" w:type="dxa"/>
                          <w:right w:w="150" w:type="dxa"/>
                        </w:tcMar>
                        <w:vAlign w:val="center"/>
                        <w:hideMark/>
                      </w:tcPr>
                      <w:p w14:paraId="75FEB908" w14:textId="77777777" w:rsidR="000D5509" w:rsidRDefault="000D5509">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66B8C948" wp14:editId="77B91307">
                              <wp:extent cx="2219325" cy="2044700"/>
                              <wp:effectExtent l="0" t="0" r="952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2044700"/>
                                      </a:xfrm>
                                      <a:prstGeom prst="rect">
                                        <a:avLst/>
                                      </a:prstGeom>
                                      <a:noFill/>
                                      <a:ln>
                                        <a:noFill/>
                                      </a:ln>
                                    </pic:spPr>
                                  </pic:pic>
                                </a:graphicData>
                              </a:graphic>
                            </wp:inline>
                          </w:drawing>
                        </w:r>
                      </w:p>
                    </w:tc>
                  </w:tr>
                </w:tbl>
                <w:p w14:paraId="411E5CDC" w14:textId="77777777" w:rsidR="000D5509" w:rsidRDefault="000D5509">
                  <w:pPr>
                    <w:rPr>
                      <w:rFonts w:eastAsia="Times New Roman"/>
                      <w:sz w:val="20"/>
                      <w:szCs w:val="20"/>
                    </w:rPr>
                  </w:pPr>
                </w:p>
              </w:tc>
            </w:tr>
          </w:tbl>
          <w:p w14:paraId="74DF674C" w14:textId="77777777" w:rsidR="000D5509" w:rsidRDefault="000D5509">
            <w:pPr>
              <w:jc w:val="center"/>
              <w:rPr>
                <w:rFonts w:eastAsia="Times New Roman"/>
                <w:sz w:val="20"/>
                <w:szCs w:val="20"/>
              </w:rPr>
            </w:pPr>
          </w:p>
        </w:tc>
      </w:tr>
    </w:tbl>
    <w:p w14:paraId="19DCD963"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1284A8A9" w14:textId="77777777" w:rsidTr="000D5509">
        <w:trPr>
          <w:tblCellSpacing w:w="0" w:type="dxa"/>
          <w:jc w:val="center"/>
        </w:trPr>
        <w:tc>
          <w:tcPr>
            <w:tcW w:w="0" w:type="auto"/>
            <w:tcMar>
              <w:top w:w="150" w:type="dxa"/>
              <w:left w:w="300" w:type="dxa"/>
              <w:bottom w:w="150" w:type="dxa"/>
              <w:right w:w="300" w:type="dxa"/>
            </w:tcMar>
            <w:hideMark/>
          </w:tcPr>
          <w:p w14:paraId="488C7871"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rPr>
              <w:t xml:space="preserve">Northamptonshire Carers and Voluntary Impact Northamptonshire will be running free online information sessions. Please </w:t>
            </w:r>
            <w:hyperlink r:id="rId11" w:history="1">
              <w:proofErr w:type="gramStart"/>
              <w:r w:rsidRPr="00FC211A">
                <w:rPr>
                  <w:rStyle w:val="Hyperlink"/>
                  <w:rFonts w:ascii="Arial" w:hAnsi="Arial" w:cs="Arial"/>
                  <w:b/>
                  <w:bCs/>
                  <w:color w:val="auto"/>
                </w:rPr>
                <w:t>E:mail</w:t>
              </w:r>
              <w:proofErr w:type="gramEnd"/>
            </w:hyperlink>
            <w:r w:rsidRPr="00FC211A">
              <w:rPr>
                <w:rFonts w:ascii="Arial" w:hAnsi="Arial" w:cs="Arial"/>
              </w:rPr>
              <w:t xml:space="preserve"> or call </w:t>
            </w:r>
            <w:r w:rsidRPr="00FC211A">
              <w:rPr>
                <w:rFonts w:ascii="Arial" w:hAnsi="Arial" w:cs="Arial"/>
                <w:b/>
                <w:bCs/>
              </w:rPr>
              <w:t>01933 677907</w:t>
            </w:r>
            <w:r w:rsidRPr="00FC211A">
              <w:rPr>
                <w:rFonts w:ascii="Arial" w:hAnsi="Arial" w:cs="Arial"/>
              </w:rPr>
              <w:t xml:space="preserve"> for more information and to sign up. </w:t>
            </w:r>
          </w:p>
          <w:p w14:paraId="4FF559D9" w14:textId="77777777" w:rsidR="000D5509" w:rsidRDefault="000D5509">
            <w:pPr>
              <w:pStyle w:val="NormalWeb"/>
              <w:spacing w:line="330" w:lineRule="atLeast"/>
              <w:jc w:val="center"/>
              <w:rPr>
                <w:rFonts w:ascii="Arial" w:hAnsi="Arial" w:cs="Arial"/>
                <w:color w:val="333333"/>
                <w:sz w:val="21"/>
                <w:szCs w:val="21"/>
              </w:rPr>
            </w:pPr>
            <w:r w:rsidRPr="00FC211A">
              <w:rPr>
                <w:rFonts w:ascii="Arial" w:hAnsi="Arial" w:cs="Arial"/>
              </w:rPr>
              <w:t>Visit our </w:t>
            </w:r>
            <w:hyperlink r:id="rId12" w:history="1">
              <w:r w:rsidRPr="00FC211A">
                <w:rPr>
                  <w:rStyle w:val="Hyperlink"/>
                  <w:rFonts w:ascii="Arial" w:hAnsi="Arial" w:cs="Arial"/>
                  <w:b/>
                  <w:bCs/>
                  <w:color w:val="auto"/>
                </w:rPr>
                <w:t>website</w:t>
              </w:r>
            </w:hyperlink>
            <w:r w:rsidRPr="00FC211A">
              <w:rPr>
                <w:rFonts w:ascii="Arial" w:hAnsi="Arial" w:cs="Arial"/>
              </w:rPr>
              <w:t xml:space="preserve"> for more information</w:t>
            </w:r>
          </w:p>
        </w:tc>
      </w:tr>
    </w:tbl>
    <w:p w14:paraId="0647122C"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0D0C9526"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2E5B0FD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21151028" w14:textId="77777777">
                    <w:trPr>
                      <w:tblCellSpacing w:w="0" w:type="dxa"/>
                    </w:trPr>
                    <w:tc>
                      <w:tcPr>
                        <w:tcW w:w="0" w:type="auto"/>
                        <w:tcMar>
                          <w:top w:w="150" w:type="dxa"/>
                          <w:left w:w="150" w:type="dxa"/>
                          <w:bottom w:w="150" w:type="dxa"/>
                          <w:right w:w="150" w:type="dxa"/>
                        </w:tcMar>
                        <w:vAlign w:val="center"/>
                        <w:hideMark/>
                      </w:tcPr>
                      <w:p w14:paraId="6F90CCFE" w14:textId="77777777" w:rsidR="000D5509" w:rsidRDefault="000D5509">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4B753CA" wp14:editId="121BDF98">
                              <wp:extent cx="2311400" cy="193167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400" cy="1931670"/>
                                      </a:xfrm>
                                      <a:prstGeom prst="rect">
                                        <a:avLst/>
                                      </a:prstGeom>
                                      <a:noFill/>
                                      <a:ln>
                                        <a:noFill/>
                                      </a:ln>
                                    </pic:spPr>
                                  </pic:pic>
                                </a:graphicData>
                              </a:graphic>
                            </wp:inline>
                          </w:drawing>
                        </w:r>
                      </w:p>
                    </w:tc>
                  </w:tr>
                </w:tbl>
                <w:p w14:paraId="401986F4" w14:textId="77777777" w:rsidR="000D5509" w:rsidRDefault="000D5509">
                  <w:pPr>
                    <w:rPr>
                      <w:rFonts w:eastAsia="Times New Roman"/>
                      <w:sz w:val="20"/>
                      <w:szCs w:val="20"/>
                    </w:rPr>
                  </w:pPr>
                </w:p>
              </w:tc>
            </w:tr>
            <w:tr w:rsidR="000D5509" w14:paraId="1164469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09B104F3" w14:textId="77777777">
                    <w:trPr>
                      <w:tblCellSpacing w:w="0" w:type="dxa"/>
                    </w:trPr>
                    <w:tc>
                      <w:tcPr>
                        <w:tcW w:w="0" w:type="auto"/>
                        <w:tcMar>
                          <w:top w:w="150" w:type="dxa"/>
                          <w:left w:w="150" w:type="dxa"/>
                          <w:bottom w:w="150" w:type="dxa"/>
                          <w:right w:w="150" w:type="dxa"/>
                        </w:tcMar>
                        <w:vAlign w:val="center"/>
                      </w:tcPr>
                      <w:p w14:paraId="767C673A" w14:textId="77777777" w:rsidR="000D5509" w:rsidRDefault="000D5509">
                        <w:pPr>
                          <w:pStyle w:val="NormalWeb"/>
                          <w:spacing w:line="420" w:lineRule="atLeast"/>
                          <w:jc w:val="center"/>
                          <w:rPr>
                            <w:rFonts w:ascii="Arial" w:hAnsi="Arial" w:cs="Arial"/>
                            <w:color w:val="333333"/>
                            <w:sz w:val="27"/>
                            <w:szCs w:val="27"/>
                          </w:rPr>
                        </w:pPr>
                        <w:r>
                          <w:rPr>
                            <w:rFonts w:ascii="Arial" w:hAnsi="Arial" w:cs="Arial"/>
                            <w:b/>
                            <w:bCs/>
                            <w:color w:val="333333"/>
                            <w:sz w:val="27"/>
                            <w:szCs w:val="27"/>
                          </w:rPr>
                          <w:t>National Carers Week</w:t>
                        </w:r>
                      </w:p>
                      <w:p w14:paraId="1D910306" w14:textId="77777777" w:rsidR="000D5509" w:rsidRDefault="000D5509">
                        <w:pPr>
                          <w:pStyle w:val="NormalWeb"/>
                          <w:spacing w:line="420" w:lineRule="atLeast"/>
                          <w:jc w:val="center"/>
                          <w:rPr>
                            <w:rFonts w:ascii="Arial" w:hAnsi="Arial" w:cs="Arial"/>
                            <w:color w:val="333333"/>
                            <w:sz w:val="21"/>
                            <w:szCs w:val="21"/>
                          </w:rPr>
                        </w:pPr>
                        <w:r>
                          <w:rPr>
                            <w:rFonts w:ascii="Arial" w:hAnsi="Arial" w:cs="Arial"/>
                            <w:b/>
                            <w:bCs/>
                            <w:color w:val="333333"/>
                            <w:sz w:val="27"/>
                            <w:szCs w:val="27"/>
                          </w:rPr>
                          <w:t>'Making Caring Visible &amp; Valued'</w:t>
                        </w:r>
                      </w:p>
                      <w:p w14:paraId="5F2DC6D5" w14:textId="77777777" w:rsidR="000D5509" w:rsidRDefault="000D5509">
                        <w:pPr>
                          <w:pStyle w:val="NormalWeb"/>
                          <w:spacing w:line="420" w:lineRule="atLeast"/>
                          <w:jc w:val="center"/>
                          <w:rPr>
                            <w:rFonts w:ascii="Arial" w:hAnsi="Arial" w:cs="Arial"/>
                            <w:color w:val="333333"/>
                            <w:sz w:val="27"/>
                            <w:szCs w:val="27"/>
                          </w:rPr>
                        </w:pPr>
                      </w:p>
                      <w:p w14:paraId="7A31C86B" w14:textId="77777777" w:rsidR="000D5509" w:rsidRDefault="000D5509">
                        <w:pPr>
                          <w:pStyle w:val="NormalWeb"/>
                          <w:spacing w:line="420" w:lineRule="atLeast"/>
                          <w:jc w:val="center"/>
                          <w:rPr>
                            <w:rFonts w:ascii="Arial" w:hAnsi="Arial" w:cs="Arial"/>
                            <w:color w:val="333333"/>
                            <w:sz w:val="27"/>
                            <w:szCs w:val="27"/>
                          </w:rPr>
                        </w:pPr>
                        <w:r>
                          <w:rPr>
                            <w:rFonts w:ascii="Arial" w:hAnsi="Arial" w:cs="Arial"/>
                            <w:b/>
                            <w:bCs/>
                            <w:color w:val="333333"/>
                            <w:sz w:val="27"/>
                            <w:szCs w:val="27"/>
                          </w:rPr>
                          <w:t>7th - 12th June 2021</w:t>
                        </w:r>
                      </w:p>
                      <w:p w14:paraId="62E2B86A" w14:textId="77777777" w:rsidR="000D5509" w:rsidRDefault="000D5509">
                        <w:pPr>
                          <w:pStyle w:val="NormalWeb"/>
                          <w:spacing w:line="420" w:lineRule="atLeast"/>
                          <w:jc w:val="center"/>
                          <w:rPr>
                            <w:rFonts w:ascii="Arial" w:hAnsi="Arial" w:cs="Arial"/>
                            <w:color w:val="333333"/>
                            <w:sz w:val="27"/>
                            <w:szCs w:val="27"/>
                          </w:rPr>
                        </w:pPr>
                      </w:p>
                      <w:p w14:paraId="2EC9AAFA" w14:textId="77777777" w:rsidR="000D5509" w:rsidRDefault="000D5509">
                        <w:pPr>
                          <w:pStyle w:val="NormalWeb"/>
                          <w:spacing w:line="375" w:lineRule="atLeast"/>
                          <w:jc w:val="center"/>
                          <w:rPr>
                            <w:rFonts w:ascii="Arial" w:hAnsi="Arial" w:cs="Arial"/>
                            <w:color w:val="333333"/>
                          </w:rPr>
                        </w:pPr>
                        <w:r>
                          <w:rPr>
                            <w:rFonts w:ascii="Arial" w:hAnsi="Arial" w:cs="Arial"/>
                            <w:color w:val="333333"/>
                          </w:rPr>
                          <w:t>Our national week is very much in the planning stages, details to follow soon.</w:t>
                        </w:r>
                      </w:p>
                    </w:tc>
                  </w:tr>
                </w:tbl>
                <w:p w14:paraId="6717A6BB" w14:textId="77777777" w:rsidR="000D5509" w:rsidRDefault="000D5509">
                  <w:pPr>
                    <w:rPr>
                      <w:rFonts w:eastAsia="Times New Roman"/>
                      <w:sz w:val="20"/>
                      <w:szCs w:val="20"/>
                    </w:rPr>
                  </w:pPr>
                </w:p>
              </w:tc>
            </w:tr>
          </w:tbl>
          <w:p w14:paraId="4EF44BCB" w14:textId="77777777" w:rsidR="000D5509" w:rsidRDefault="000D5509">
            <w:pPr>
              <w:jc w:val="center"/>
              <w:rPr>
                <w:rFonts w:eastAsia="Times New Roman"/>
                <w:sz w:val="20"/>
                <w:szCs w:val="20"/>
              </w:rPr>
            </w:pPr>
          </w:p>
        </w:tc>
      </w:tr>
    </w:tbl>
    <w:p w14:paraId="36C28395"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0F8D6174"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666C7F9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578C9E32" w14:textId="77777777">
                    <w:trPr>
                      <w:tblCellSpacing w:w="0" w:type="dxa"/>
                    </w:trPr>
                    <w:tc>
                      <w:tcPr>
                        <w:tcW w:w="0" w:type="auto"/>
                        <w:tcMar>
                          <w:top w:w="150" w:type="dxa"/>
                          <w:left w:w="150" w:type="dxa"/>
                          <w:bottom w:w="150" w:type="dxa"/>
                          <w:right w:w="150" w:type="dxa"/>
                        </w:tcMar>
                        <w:vAlign w:val="center"/>
                      </w:tcPr>
                      <w:p w14:paraId="5F3ECE7B" w14:textId="77777777" w:rsidR="000D5509" w:rsidRDefault="000D5509">
                        <w:pPr>
                          <w:pStyle w:val="NormalWeb"/>
                          <w:spacing w:line="330" w:lineRule="atLeast"/>
                          <w:jc w:val="center"/>
                          <w:rPr>
                            <w:rFonts w:ascii="Arial" w:hAnsi="Arial" w:cs="Arial"/>
                            <w:color w:val="333333"/>
                            <w:sz w:val="21"/>
                            <w:szCs w:val="21"/>
                          </w:rPr>
                        </w:pPr>
                        <w:r>
                          <w:rPr>
                            <w:rFonts w:ascii="Arial" w:hAnsi="Arial" w:cs="Arial"/>
                            <w:b/>
                            <w:bCs/>
                            <w:color w:val="051961"/>
                            <w:sz w:val="27"/>
                            <w:szCs w:val="27"/>
                          </w:rPr>
                          <w:t>Find a Group or Activity</w:t>
                        </w:r>
                      </w:p>
                      <w:p w14:paraId="07843F58" w14:textId="77777777" w:rsidR="000D5509" w:rsidRDefault="000D5509">
                        <w:pPr>
                          <w:pStyle w:val="NormalWeb"/>
                          <w:spacing w:line="375" w:lineRule="atLeast"/>
                          <w:jc w:val="center"/>
                          <w:rPr>
                            <w:rFonts w:ascii="Arial" w:hAnsi="Arial" w:cs="Arial"/>
                            <w:color w:val="051961"/>
                          </w:rPr>
                        </w:pPr>
                      </w:p>
                      <w:p w14:paraId="777ED3B4" w14:textId="77777777" w:rsidR="000D5509" w:rsidRDefault="000D5509">
                        <w:pPr>
                          <w:pStyle w:val="NormalWeb"/>
                          <w:spacing w:line="375" w:lineRule="atLeast"/>
                          <w:jc w:val="center"/>
                          <w:rPr>
                            <w:rFonts w:ascii="Arial" w:hAnsi="Arial" w:cs="Arial"/>
                            <w:color w:val="051961"/>
                          </w:rPr>
                        </w:pPr>
                        <w:r>
                          <w:rPr>
                            <w:rFonts w:ascii="Arial" w:hAnsi="Arial" w:cs="Arial"/>
                            <w:color w:val="051961"/>
                          </w:rPr>
                          <w:t>We want to remind you that many of the Support Groups, Cafe's, Choir, Parent Carer Groups, Dementia activities and more are still going ahead on Zoom. </w:t>
                        </w:r>
                      </w:p>
                    </w:tc>
                  </w:tr>
                </w:tbl>
                <w:p w14:paraId="489DBD1B" w14:textId="77777777" w:rsidR="000D5509" w:rsidRDefault="000D5509">
                  <w:pPr>
                    <w:rPr>
                      <w:rFonts w:eastAsia="Times New Roman"/>
                      <w:sz w:val="20"/>
                      <w:szCs w:val="20"/>
                    </w:rPr>
                  </w:pPr>
                </w:p>
              </w:tc>
            </w:tr>
            <w:tr w:rsidR="000D5509" w14:paraId="6FD0752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7CF1F72F" w14:textId="77777777">
                    <w:trPr>
                      <w:tblCellSpacing w:w="0" w:type="dxa"/>
                    </w:trPr>
                    <w:tc>
                      <w:tcPr>
                        <w:tcW w:w="0" w:type="auto"/>
                        <w:tcMar>
                          <w:top w:w="150" w:type="dxa"/>
                          <w:left w:w="150" w:type="dxa"/>
                          <w:bottom w:w="150" w:type="dxa"/>
                          <w:right w:w="150" w:type="dxa"/>
                        </w:tcMar>
                        <w:vAlign w:val="center"/>
                        <w:hideMark/>
                      </w:tcPr>
                      <w:p w14:paraId="6B6781F8" w14:textId="77777777" w:rsidR="000D5509" w:rsidRDefault="000D5509">
                        <w:pPr>
                          <w:spacing w:line="15" w:lineRule="atLeast"/>
                          <w:rPr>
                            <w:rFonts w:ascii="Arial" w:eastAsia="Times New Roman" w:hAnsi="Arial" w:cs="Arial"/>
                            <w:sz w:val="2"/>
                            <w:szCs w:val="2"/>
                          </w:rPr>
                        </w:pPr>
                        <w:r>
                          <w:rPr>
                            <w:rFonts w:ascii="Arial" w:eastAsia="Times New Roman" w:hAnsi="Arial" w:cs="Arial"/>
                            <w:noProof/>
                            <w:sz w:val="2"/>
                            <w:szCs w:val="2"/>
                          </w:rPr>
                          <w:lastRenderedPageBreak/>
                          <w:drawing>
                            <wp:inline distT="0" distB="0" distL="0" distR="0" wp14:anchorId="522D5F79" wp14:editId="525D7AFF">
                              <wp:extent cx="2856230" cy="1089025"/>
                              <wp:effectExtent l="0" t="0" r="127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6230" cy="1089025"/>
                                      </a:xfrm>
                                      <a:prstGeom prst="rect">
                                        <a:avLst/>
                                      </a:prstGeom>
                                      <a:noFill/>
                                      <a:ln>
                                        <a:noFill/>
                                      </a:ln>
                                    </pic:spPr>
                                  </pic:pic>
                                </a:graphicData>
                              </a:graphic>
                            </wp:inline>
                          </w:drawing>
                        </w:r>
                      </w:p>
                    </w:tc>
                  </w:tr>
                </w:tbl>
                <w:p w14:paraId="69A4BC16" w14:textId="77777777" w:rsidR="000D5509" w:rsidRDefault="000D5509">
                  <w:pPr>
                    <w:rPr>
                      <w:rFonts w:eastAsia="Times New Roman"/>
                      <w:sz w:val="20"/>
                      <w:szCs w:val="20"/>
                    </w:rPr>
                  </w:pPr>
                </w:p>
              </w:tc>
            </w:tr>
          </w:tbl>
          <w:p w14:paraId="2B2A445D" w14:textId="77777777" w:rsidR="000D5509" w:rsidRDefault="000D5509">
            <w:pPr>
              <w:jc w:val="center"/>
              <w:rPr>
                <w:rFonts w:eastAsia="Times New Roman"/>
                <w:sz w:val="20"/>
                <w:szCs w:val="20"/>
              </w:rPr>
            </w:pPr>
          </w:p>
        </w:tc>
      </w:tr>
    </w:tbl>
    <w:p w14:paraId="3DE0656C"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60DFE37C" w14:textId="77777777" w:rsidTr="000D5509">
        <w:trPr>
          <w:tblCellSpacing w:w="0" w:type="dxa"/>
          <w:jc w:val="center"/>
        </w:trPr>
        <w:tc>
          <w:tcPr>
            <w:tcW w:w="0" w:type="auto"/>
            <w:tcMar>
              <w:top w:w="150" w:type="dxa"/>
              <w:left w:w="300" w:type="dxa"/>
              <w:bottom w:w="150" w:type="dxa"/>
              <w:right w:w="300" w:type="dxa"/>
            </w:tcMar>
            <w:hideMark/>
          </w:tcPr>
          <w:p w14:paraId="649FC89C" w14:textId="77777777" w:rsidR="000D5509" w:rsidRDefault="000D5509">
            <w:pPr>
              <w:pStyle w:val="NormalWeb"/>
              <w:spacing w:line="375" w:lineRule="atLeast"/>
              <w:jc w:val="center"/>
              <w:rPr>
                <w:rFonts w:ascii="Arial" w:hAnsi="Arial" w:cs="Arial"/>
                <w:color w:val="051961"/>
              </w:rPr>
            </w:pPr>
            <w:r>
              <w:rPr>
                <w:rFonts w:ascii="Arial" w:hAnsi="Arial" w:cs="Arial"/>
                <w:color w:val="051961"/>
              </w:rPr>
              <w:t xml:space="preserve">You can find out how to join these and others from the office on </w:t>
            </w:r>
            <w:r>
              <w:rPr>
                <w:rFonts w:ascii="Arial" w:hAnsi="Arial" w:cs="Arial"/>
                <w:b/>
                <w:bCs/>
                <w:color w:val="051961"/>
              </w:rPr>
              <w:t>01933 677907, option 1</w:t>
            </w:r>
            <w:r>
              <w:rPr>
                <w:rFonts w:ascii="Arial" w:hAnsi="Arial" w:cs="Arial"/>
                <w:color w:val="051961"/>
              </w:rPr>
              <w:t xml:space="preserve"> or there is an email address to a member of staff on the group details which are listed on our </w:t>
            </w:r>
            <w:proofErr w:type="spellStart"/>
            <w:r>
              <w:rPr>
                <w:rFonts w:ascii="Arial" w:hAnsi="Arial" w:cs="Arial"/>
                <w:color w:val="051961"/>
              </w:rPr>
              <w:t>on</w:t>
            </w:r>
            <w:proofErr w:type="spellEnd"/>
            <w:r>
              <w:rPr>
                <w:rFonts w:ascii="Arial" w:hAnsi="Arial" w:cs="Arial"/>
                <w:color w:val="051961"/>
              </w:rPr>
              <w:t xml:space="preserve"> </w:t>
            </w:r>
            <w:hyperlink r:id="rId15" w:history="1">
              <w:r>
                <w:rPr>
                  <w:rStyle w:val="Hyperlink"/>
                  <w:rFonts w:ascii="Arial" w:hAnsi="Arial" w:cs="Arial"/>
                  <w:b/>
                  <w:bCs/>
                </w:rPr>
                <w:t>Website</w:t>
              </w:r>
            </w:hyperlink>
          </w:p>
        </w:tc>
      </w:tr>
    </w:tbl>
    <w:p w14:paraId="0826EB96"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0690BAEC"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5C34421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245C12CC" w14:textId="77777777">
                    <w:trPr>
                      <w:tblCellSpacing w:w="0" w:type="dxa"/>
                    </w:trPr>
                    <w:tc>
                      <w:tcPr>
                        <w:tcW w:w="0" w:type="auto"/>
                        <w:tcMar>
                          <w:top w:w="150" w:type="dxa"/>
                          <w:left w:w="150" w:type="dxa"/>
                          <w:bottom w:w="150" w:type="dxa"/>
                          <w:right w:w="150" w:type="dxa"/>
                        </w:tcMar>
                        <w:vAlign w:val="center"/>
                        <w:hideMark/>
                      </w:tcPr>
                      <w:p w14:paraId="58287D4F" w14:textId="77777777" w:rsidR="000D5509" w:rsidRDefault="000D550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84DFD4A" wp14:editId="67446BFD">
                              <wp:extent cx="2856230" cy="1602740"/>
                              <wp:effectExtent l="0" t="0" r="127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6230" cy="1602740"/>
                                      </a:xfrm>
                                      <a:prstGeom prst="rect">
                                        <a:avLst/>
                                      </a:prstGeom>
                                      <a:noFill/>
                                      <a:ln>
                                        <a:noFill/>
                                      </a:ln>
                                    </pic:spPr>
                                  </pic:pic>
                                </a:graphicData>
                              </a:graphic>
                            </wp:inline>
                          </w:drawing>
                        </w:r>
                      </w:p>
                    </w:tc>
                  </w:tr>
                </w:tbl>
                <w:p w14:paraId="7B49E071" w14:textId="77777777" w:rsidR="000D5509" w:rsidRDefault="000D5509">
                  <w:pPr>
                    <w:rPr>
                      <w:rFonts w:eastAsia="Times New Roman"/>
                      <w:sz w:val="20"/>
                      <w:szCs w:val="20"/>
                    </w:rPr>
                  </w:pPr>
                </w:p>
              </w:tc>
            </w:tr>
            <w:tr w:rsidR="000D5509" w14:paraId="0C3AFC2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3E812735" w14:textId="77777777">
                    <w:trPr>
                      <w:tblCellSpacing w:w="0" w:type="dxa"/>
                    </w:trPr>
                    <w:tc>
                      <w:tcPr>
                        <w:tcW w:w="0" w:type="auto"/>
                        <w:tcMar>
                          <w:top w:w="150" w:type="dxa"/>
                          <w:left w:w="150" w:type="dxa"/>
                          <w:bottom w:w="150" w:type="dxa"/>
                          <w:right w:w="150" w:type="dxa"/>
                        </w:tcMar>
                        <w:vAlign w:val="center"/>
                      </w:tcPr>
                      <w:p w14:paraId="5BD7591F" w14:textId="77777777" w:rsidR="000D5509" w:rsidRDefault="000D5509">
                        <w:pPr>
                          <w:pStyle w:val="NormalWeb"/>
                          <w:spacing w:line="330" w:lineRule="atLeast"/>
                          <w:jc w:val="center"/>
                          <w:rPr>
                            <w:rFonts w:ascii="Tahoma" w:hAnsi="Tahoma" w:cs="Tahoma"/>
                            <w:color w:val="333333"/>
                            <w:sz w:val="21"/>
                            <w:szCs w:val="21"/>
                          </w:rPr>
                        </w:pPr>
                        <w:r>
                          <w:rPr>
                            <w:rFonts w:ascii="Tahoma" w:hAnsi="Tahoma" w:cs="Tahoma"/>
                            <w:b/>
                            <w:bCs/>
                            <w:color w:val="440AA5"/>
                            <w:sz w:val="27"/>
                            <w:szCs w:val="27"/>
                          </w:rPr>
                          <w:t>Carers Support Line Opening hours:</w:t>
                        </w:r>
                      </w:p>
                      <w:p w14:paraId="6F82D705" w14:textId="77777777" w:rsidR="000D5509" w:rsidRDefault="000D5509">
                        <w:pPr>
                          <w:pStyle w:val="NormalWeb"/>
                          <w:spacing w:line="330" w:lineRule="atLeast"/>
                          <w:rPr>
                            <w:rFonts w:ascii="Tahoma" w:hAnsi="Tahoma" w:cs="Tahoma"/>
                            <w:color w:val="333333"/>
                            <w:sz w:val="21"/>
                            <w:szCs w:val="21"/>
                          </w:rPr>
                        </w:pPr>
                      </w:p>
                      <w:p w14:paraId="097FD614" w14:textId="77777777" w:rsidR="000D5509" w:rsidRDefault="000D5509">
                        <w:pPr>
                          <w:pStyle w:val="NormalWeb"/>
                          <w:spacing w:line="375" w:lineRule="atLeast"/>
                          <w:jc w:val="center"/>
                          <w:rPr>
                            <w:rFonts w:ascii="Tahoma" w:hAnsi="Tahoma" w:cs="Tahoma"/>
                            <w:color w:val="3A3A3A"/>
                          </w:rPr>
                        </w:pPr>
                        <w:r>
                          <w:rPr>
                            <w:rFonts w:ascii="Tahoma" w:hAnsi="Tahoma" w:cs="Tahoma"/>
                            <w:color w:val="3A3A3A"/>
                          </w:rPr>
                          <w:t>Mornings 9am - 12 noon  </w:t>
                        </w:r>
                      </w:p>
                      <w:p w14:paraId="0844691A" w14:textId="77777777" w:rsidR="000D5509" w:rsidRDefault="000D5509">
                        <w:pPr>
                          <w:pStyle w:val="NormalWeb"/>
                          <w:spacing w:line="375" w:lineRule="atLeast"/>
                          <w:jc w:val="center"/>
                          <w:rPr>
                            <w:rFonts w:ascii="Tahoma" w:hAnsi="Tahoma" w:cs="Tahoma"/>
                            <w:color w:val="3A3A3A"/>
                          </w:rPr>
                        </w:pPr>
                        <w:r>
                          <w:rPr>
                            <w:rFonts w:ascii="Tahoma" w:hAnsi="Tahoma" w:cs="Tahoma"/>
                            <w:color w:val="3A3A3A"/>
                          </w:rPr>
                          <w:t>Afternoons 1pm - 4pm</w:t>
                        </w:r>
                      </w:p>
                      <w:p w14:paraId="4380C7E3" w14:textId="77777777" w:rsidR="000D5509" w:rsidRDefault="000D5509">
                        <w:pPr>
                          <w:pStyle w:val="NormalWeb"/>
                          <w:spacing w:line="375" w:lineRule="atLeast"/>
                          <w:jc w:val="center"/>
                          <w:rPr>
                            <w:rFonts w:ascii="Tahoma" w:hAnsi="Tahoma" w:cs="Tahoma"/>
                            <w:color w:val="3A3A3A"/>
                          </w:rPr>
                        </w:pPr>
                        <w:r>
                          <w:rPr>
                            <w:rFonts w:ascii="Tahoma" w:hAnsi="Tahoma" w:cs="Tahoma"/>
                            <w:color w:val="3A3A3A"/>
                          </w:rPr>
                          <w:t>Monday - Friday.</w:t>
                        </w:r>
                      </w:p>
                    </w:tc>
                  </w:tr>
                </w:tbl>
                <w:p w14:paraId="7BC9EAA0" w14:textId="77777777" w:rsidR="000D5509" w:rsidRDefault="000D5509">
                  <w:pPr>
                    <w:rPr>
                      <w:rFonts w:eastAsia="Times New Roman"/>
                      <w:sz w:val="20"/>
                      <w:szCs w:val="20"/>
                    </w:rPr>
                  </w:pPr>
                </w:p>
              </w:tc>
            </w:tr>
          </w:tbl>
          <w:p w14:paraId="4DE93485" w14:textId="77777777" w:rsidR="000D5509" w:rsidRDefault="000D5509">
            <w:pPr>
              <w:jc w:val="center"/>
              <w:rPr>
                <w:rFonts w:eastAsia="Times New Roman"/>
                <w:sz w:val="20"/>
                <w:szCs w:val="20"/>
              </w:rPr>
            </w:pPr>
          </w:p>
        </w:tc>
      </w:tr>
    </w:tbl>
    <w:p w14:paraId="795F92B9"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6A2CD6FC" w14:textId="77777777" w:rsidTr="000D5509">
        <w:trPr>
          <w:tblCellSpacing w:w="0" w:type="dxa"/>
          <w:jc w:val="center"/>
        </w:trPr>
        <w:tc>
          <w:tcPr>
            <w:tcW w:w="0" w:type="auto"/>
            <w:tcMar>
              <w:top w:w="150" w:type="dxa"/>
              <w:left w:w="300" w:type="dxa"/>
              <w:bottom w:w="150" w:type="dxa"/>
              <w:right w:w="300" w:type="dxa"/>
            </w:tcMar>
          </w:tcPr>
          <w:p w14:paraId="628CBCBD" w14:textId="77777777" w:rsidR="000D5509" w:rsidRDefault="000D5509">
            <w:pPr>
              <w:pStyle w:val="NormalWeb"/>
              <w:spacing w:line="330" w:lineRule="atLeast"/>
              <w:jc w:val="center"/>
              <w:rPr>
                <w:rFonts w:ascii="Tahoma" w:hAnsi="Tahoma" w:cs="Tahoma"/>
                <w:color w:val="333333"/>
                <w:sz w:val="21"/>
                <w:szCs w:val="21"/>
              </w:rPr>
            </w:pPr>
            <w:r>
              <w:rPr>
                <w:rFonts w:ascii="Tahoma" w:hAnsi="Tahoma" w:cs="Tahoma"/>
                <w:color w:val="3A3A3A"/>
                <w:sz w:val="21"/>
                <w:szCs w:val="21"/>
              </w:rPr>
              <w:t>An answer phone is in operation outside of these times, please leave a message with your number and we will return your call. </w:t>
            </w:r>
          </w:p>
          <w:p w14:paraId="4C31907A" w14:textId="77777777" w:rsidR="000D5509" w:rsidRDefault="000D5509">
            <w:pPr>
              <w:pStyle w:val="NormalWeb"/>
              <w:spacing w:line="330" w:lineRule="atLeast"/>
              <w:jc w:val="center"/>
              <w:rPr>
                <w:rFonts w:ascii="Tahoma" w:hAnsi="Tahoma" w:cs="Tahoma"/>
                <w:color w:val="333333"/>
                <w:sz w:val="21"/>
                <w:szCs w:val="21"/>
              </w:rPr>
            </w:pPr>
            <w:r>
              <w:rPr>
                <w:rFonts w:ascii="Tahoma" w:hAnsi="Tahoma" w:cs="Tahoma"/>
                <w:b/>
                <w:bCs/>
                <w:color w:val="3A3A3A"/>
                <w:sz w:val="21"/>
                <w:szCs w:val="21"/>
              </w:rPr>
              <w:t>We are there for information and advice as well as just someone to talk to for emotional support and a listening ear.</w:t>
            </w:r>
          </w:p>
          <w:p w14:paraId="24806ECA" w14:textId="77777777" w:rsidR="000D5509" w:rsidRDefault="000D5509">
            <w:pPr>
              <w:pStyle w:val="NormalWeb"/>
              <w:spacing w:line="330" w:lineRule="atLeast"/>
              <w:jc w:val="center"/>
              <w:rPr>
                <w:rFonts w:ascii="Tahoma" w:hAnsi="Tahoma" w:cs="Tahoma"/>
                <w:color w:val="333333"/>
                <w:sz w:val="21"/>
                <w:szCs w:val="21"/>
              </w:rPr>
            </w:pPr>
          </w:p>
          <w:p w14:paraId="6E270662" w14:textId="77777777" w:rsidR="000D5509" w:rsidRDefault="000D5509">
            <w:pPr>
              <w:pStyle w:val="NormalWeb"/>
              <w:spacing w:line="330" w:lineRule="atLeast"/>
              <w:jc w:val="center"/>
              <w:rPr>
                <w:rFonts w:ascii="Tahoma" w:hAnsi="Tahoma" w:cs="Tahoma"/>
                <w:color w:val="333333"/>
                <w:sz w:val="21"/>
                <w:szCs w:val="21"/>
              </w:rPr>
            </w:pPr>
            <w:r>
              <w:rPr>
                <w:rFonts w:ascii="Tahoma" w:hAnsi="Tahoma" w:cs="Tahoma"/>
                <w:b/>
                <w:bCs/>
                <w:color w:val="440AA5"/>
                <w:sz w:val="27"/>
                <w:szCs w:val="27"/>
              </w:rPr>
              <w:t>You are not alone - call us on 01933 677907, Option 2</w:t>
            </w:r>
          </w:p>
        </w:tc>
      </w:tr>
    </w:tbl>
    <w:p w14:paraId="55406547"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43BE349A"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1E81594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6F72CC3A" w14:textId="77777777">
                    <w:trPr>
                      <w:tblCellSpacing w:w="0" w:type="dxa"/>
                    </w:trPr>
                    <w:tc>
                      <w:tcPr>
                        <w:tcW w:w="0" w:type="auto"/>
                        <w:tcMar>
                          <w:top w:w="150" w:type="dxa"/>
                          <w:left w:w="150" w:type="dxa"/>
                          <w:bottom w:w="150" w:type="dxa"/>
                          <w:right w:w="150" w:type="dxa"/>
                        </w:tcMar>
                        <w:vAlign w:val="center"/>
                        <w:hideMark/>
                      </w:tcPr>
                      <w:p w14:paraId="227A2591" w14:textId="77777777" w:rsidR="000D5509" w:rsidRDefault="000D5509">
                        <w:pPr>
                          <w:pStyle w:val="NormalWeb"/>
                          <w:spacing w:line="330" w:lineRule="atLeast"/>
                          <w:jc w:val="center"/>
                          <w:rPr>
                            <w:rFonts w:ascii="Tahoma" w:hAnsi="Tahoma" w:cs="Tahoma"/>
                            <w:color w:val="333333"/>
                            <w:sz w:val="21"/>
                            <w:szCs w:val="21"/>
                          </w:rPr>
                        </w:pPr>
                        <w:r>
                          <w:rPr>
                            <w:rFonts w:ascii="Tahoma" w:hAnsi="Tahoma" w:cs="Tahoma"/>
                            <w:b/>
                            <w:bCs/>
                            <w:color w:val="333333"/>
                          </w:rPr>
                          <w:t>Social Media</w:t>
                        </w:r>
                      </w:p>
                      <w:p w14:paraId="42FFFE2C" w14:textId="77777777" w:rsidR="000D5509" w:rsidRDefault="000D5509">
                        <w:pPr>
                          <w:pStyle w:val="NormalWeb"/>
                          <w:spacing w:line="330" w:lineRule="atLeast"/>
                          <w:jc w:val="center"/>
                          <w:rPr>
                            <w:rFonts w:ascii="Tahoma" w:hAnsi="Tahoma" w:cs="Tahoma"/>
                            <w:color w:val="333333"/>
                            <w:sz w:val="21"/>
                            <w:szCs w:val="21"/>
                          </w:rPr>
                        </w:pPr>
                        <w:r>
                          <w:rPr>
                            <w:rFonts w:ascii="Tahoma" w:hAnsi="Tahoma" w:cs="Tahoma"/>
                            <w:color w:val="333333"/>
                            <w:sz w:val="21"/>
                            <w:szCs w:val="21"/>
                          </w:rPr>
                          <w:t>We have seen an increase of enquiries via Social Media which need an individual reply.</w:t>
                        </w:r>
                      </w:p>
                      <w:p w14:paraId="71C6B74C" w14:textId="77777777" w:rsidR="000D5509" w:rsidRDefault="000D5509">
                        <w:pPr>
                          <w:pStyle w:val="NormalWeb"/>
                          <w:spacing w:line="330" w:lineRule="atLeast"/>
                          <w:jc w:val="center"/>
                          <w:rPr>
                            <w:rFonts w:ascii="Tahoma" w:hAnsi="Tahoma" w:cs="Tahoma"/>
                            <w:color w:val="333333"/>
                            <w:sz w:val="21"/>
                            <w:szCs w:val="21"/>
                          </w:rPr>
                        </w:pPr>
                        <w:r>
                          <w:rPr>
                            <w:rFonts w:ascii="Tahoma" w:hAnsi="Tahoma" w:cs="Tahoma"/>
                            <w:color w:val="333333"/>
                            <w:sz w:val="21"/>
                            <w:szCs w:val="21"/>
                          </w:rPr>
                          <w:t xml:space="preserve">Can we just remind Carers that although </w:t>
                        </w:r>
                        <w:proofErr w:type="gramStart"/>
                        <w:r>
                          <w:rPr>
                            <w:rFonts w:ascii="Tahoma" w:hAnsi="Tahoma" w:cs="Tahoma"/>
                            <w:color w:val="333333"/>
                            <w:sz w:val="21"/>
                            <w:szCs w:val="21"/>
                          </w:rPr>
                          <w:t>Social Media</w:t>
                        </w:r>
                        <w:proofErr w:type="gramEnd"/>
                        <w:r>
                          <w:rPr>
                            <w:rFonts w:ascii="Tahoma" w:hAnsi="Tahoma" w:cs="Tahoma"/>
                            <w:color w:val="333333"/>
                            <w:sz w:val="21"/>
                            <w:szCs w:val="21"/>
                          </w:rPr>
                          <w:t xml:space="preserve"> is an easy and efficient way for us to get information out to Carers and other people in the community, we use a third party platform to post and our actual sites are not visited/monitored on a regular basis and certainly not 24 hours. </w:t>
                        </w:r>
                      </w:p>
                    </w:tc>
                  </w:tr>
                </w:tbl>
                <w:p w14:paraId="2211C362" w14:textId="77777777" w:rsidR="000D5509" w:rsidRDefault="000D5509">
                  <w:pPr>
                    <w:rPr>
                      <w:rFonts w:eastAsia="Times New Roman"/>
                      <w:sz w:val="20"/>
                      <w:szCs w:val="20"/>
                    </w:rPr>
                  </w:pPr>
                </w:p>
              </w:tc>
            </w:tr>
            <w:tr w:rsidR="000D5509" w14:paraId="7810BE8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1C83FD18" w14:textId="77777777">
                    <w:trPr>
                      <w:tblCellSpacing w:w="0" w:type="dxa"/>
                    </w:trPr>
                    <w:tc>
                      <w:tcPr>
                        <w:tcW w:w="0" w:type="auto"/>
                        <w:tcMar>
                          <w:top w:w="150" w:type="dxa"/>
                          <w:left w:w="150" w:type="dxa"/>
                          <w:bottom w:w="150" w:type="dxa"/>
                          <w:right w:w="150" w:type="dxa"/>
                        </w:tcMar>
                        <w:vAlign w:val="center"/>
                        <w:hideMark/>
                      </w:tcPr>
                      <w:p w14:paraId="6349AD23" w14:textId="77777777" w:rsidR="000D5509" w:rsidRDefault="000D5509">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5272DB69" wp14:editId="46EFC391">
                              <wp:extent cx="2856230" cy="1612900"/>
                              <wp:effectExtent l="0" t="0" r="127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30" cy="1612900"/>
                                      </a:xfrm>
                                      <a:prstGeom prst="rect">
                                        <a:avLst/>
                                      </a:prstGeom>
                                      <a:noFill/>
                                      <a:ln>
                                        <a:noFill/>
                                      </a:ln>
                                    </pic:spPr>
                                  </pic:pic>
                                </a:graphicData>
                              </a:graphic>
                            </wp:inline>
                          </w:drawing>
                        </w:r>
                      </w:p>
                    </w:tc>
                  </w:tr>
                </w:tbl>
                <w:p w14:paraId="0E915258" w14:textId="77777777" w:rsidR="000D5509" w:rsidRDefault="000D5509">
                  <w:pPr>
                    <w:rPr>
                      <w:rFonts w:eastAsia="Times New Roman"/>
                      <w:sz w:val="20"/>
                      <w:szCs w:val="20"/>
                    </w:rPr>
                  </w:pPr>
                </w:p>
              </w:tc>
            </w:tr>
          </w:tbl>
          <w:p w14:paraId="356A229A" w14:textId="77777777" w:rsidR="000D5509" w:rsidRDefault="000D5509">
            <w:pPr>
              <w:jc w:val="center"/>
              <w:rPr>
                <w:rFonts w:eastAsia="Times New Roman"/>
                <w:sz w:val="20"/>
                <w:szCs w:val="20"/>
              </w:rPr>
            </w:pPr>
          </w:p>
        </w:tc>
      </w:tr>
    </w:tbl>
    <w:p w14:paraId="72F4DCCC"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125A4A35" w14:textId="77777777" w:rsidTr="000D5509">
        <w:trPr>
          <w:tblCellSpacing w:w="0" w:type="dxa"/>
          <w:jc w:val="center"/>
        </w:trPr>
        <w:tc>
          <w:tcPr>
            <w:tcW w:w="0" w:type="auto"/>
            <w:tcMar>
              <w:top w:w="150" w:type="dxa"/>
              <w:left w:w="300" w:type="dxa"/>
              <w:bottom w:w="150" w:type="dxa"/>
              <w:right w:w="300" w:type="dxa"/>
            </w:tcMar>
            <w:hideMark/>
          </w:tcPr>
          <w:p w14:paraId="36C76AAE" w14:textId="77777777" w:rsidR="000D5509" w:rsidRDefault="000D5509">
            <w:pPr>
              <w:pStyle w:val="NormalWeb"/>
              <w:spacing w:line="330" w:lineRule="atLeast"/>
              <w:jc w:val="center"/>
              <w:rPr>
                <w:rFonts w:ascii="Arial" w:hAnsi="Arial" w:cs="Arial"/>
                <w:color w:val="333333"/>
                <w:sz w:val="21"/>
                <w:szCs w:val="21"/>
              </w:rPr>
            </w:pPr>
            <w:r>
              <w:rPr>
                <w:rFonts w:ascii="Arial" w:hAnsi="Arial" w:cs="Arial"/>
                <w:color w:val="333333"/>
                <w:sz w:val="21"/>
                <w:szCs w:val="21"/>
              </w:rPr>
              <w:t>Two caring situations are not the same and the information we give out is tailored to the area where you live and your own caring situation. So, can we ask that if you have an enquiry that you make contact with the office in the usual way by phone, 01933 677907. </w:t>
            </w:r>
          </w:p>
          <w:p w14:paraId="1B5476B2" w14:textId="77777777" w:rsidR="000D5509" w:rsidRDefault="000D5509">
            <w:pPr>
              <w:pStyle w:val="NormalWeb"/>
              <w:spacing w:line="330" w:lineRule="atLeast"/>
              <w:rPr>
                <w:rFonts w:ascii="Arial" w:hAnsi="Arial" w:cs="Arial"/>
                <w:color w:val="333333"/>
                <w:sz w:val="21"/>
                <w:szCs w:val="21"/>
              </w:rPr>
            </w:pPr>
            <w:r>
              <w:rPr>
                <w:rFonts w:ascii="Arial" w:hAnsi="Arial" w:cs="Arial"/>
                <w:color w:val="333333"/>
                <w:sz w:val="21"/>
                <w:szCs w:val="21"/>
              </w:rPr>
              <w:t>Thank you in advance for your understanding.</w:t>
            </w:r>
          </w:p>
        </w:tc>
      </w:tr>
    </w:tbl>
    <w:p w14:paraId="2CDD87EE"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00000" w:rsidRPr="00FC211A" w14:paraId="21E951AC"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FC211A" w:rsidRPr="00FC211A" w14:paraId="0952004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FC211A" w:rsidRPr="00FC211A" w14:paraId="2D2702F3" w14:textId="77777777">
                    <w:trPr>
                      <w:tblCellSpacing w:w="0" w:type="dxa"/>
                    </w:trPr>
                    <w:tc>
                      <w:tcPr>
                        <w:tcW w:w="0" w:type="auto"/>
                        <w:tcMar>
                          <w:top w:w="150" w:type="dxa"/>
                          <w:left w:w="150" w:type="dxa"/>
                          <w:bottom w:w="150" w:type="dxa"/>
                          <w:right w:w="150" w:type="dxa"/>
                        </w:tcMar>
                        <w:vAlign w:val="center"/>
                        <w:hideMark/>
                      </w:tcPr>
                      <w:p w14:paraId="49B48389" w14:textId="77777777" w:rsidR="000D5509" w:rsidRPr="00FC211A" w:rsidRDefault="000D5509">
                        <w:pPr>
                          <w:spacing w:line="15" w:lineRule="atLeast"/>
                          <w:rPr>
                            <w:rFonts w:ascii="Arial" w:eastAsia="Times New Roman" w:hAnsi="Arial" w:cs="Arial"/>
                            <w:sz w:val="2"/>
                            <w:szCs w:val="2"/>
                          </w:rPr>
                        </w:pPr>
                        <w:r w:rsidRPr="00FC211A">
                          <w:rPr>
                            <w:rFonts w:ascii="Arial" w:eastAsia="Times New Roman" w:hAnsi="Arial" w:cs="Arial"/>
                            <w:noProof/>
                            <w:sz w:val="2"/>
                            <w:szCs w:val="2"/>
                          </w:rPr>
                          <w:drawing>
                            <wp:inline distT="0" distB="0" distL="0" distR="0" wp14:anchorId="20EB7993" wp14:editId="772E78C6">
                              <wp:extent cx="2856230" cy="1047750"/>
                              <wp:effectExtent l="0" t="0" r="127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6230" cy="1047750"/>
                                      </a:xfrm>
                                      <a:prstGeom prst="rect">
                                        <a:avLst/>
                                      </a:prstGeom>
                                      <a:noFill/>
                                      <a:ln>
                                        <a:noFill/>
                                      </a:ln>
                                    </pic:spPr>
                                  </pic:pic>
                                </a:graphicData>
                              </a:graphic>
                            </wp:inline>
                          </w:drawing>
                        </w:r>
                      </w:p>
                    </w:tc>
                  </w:tr>
                </w:tbl>
                <w:p w14:paraId="4CA8F87F" w14:textId="77777777" w:rsidR="000D5509" w:rsidRPr="00FC211A" w:rsidRDefault="000D5509">
                  <w:pPr>
                    <w:rPr>
                      <w:rFonts w:eastAsia="Times New Roman"/>
                      <w:sz w:val="20"/>
                      <w:szCs w:val="20"/>
                    </w:rPr>
                  </w:pPr>
                </w:p>
              </w:tc>
            </w:tr>
            <w:tr w:rsidR="00FC211A" w:rsidRPr="00FC211A" w14:paraId="29A09EA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FC211A" w:rsidRPr="00FC211A" w14:paraId="10DBA4CC" w14:textId="77777777">
                    <w:trPr>
                      <w:tblCellSpacing w:w="0" w:type="dxa"/>
                    </w:trPr>
                    <w:tc>
                      <w:tcPr>
                        <w:tcW w:w="0" w:type="auto"/>
                        <w:tcMar>
                          <w:top w:w="150" w:type="dxa"/>
                          <w:left w:w="150" w:type="dxa"/>
                          <w:bottom w:w="150" w:type="dxa"/>
                          <w:right w:w="150" w:type="dxa"/>
                        </w:tcMar>
                        <w:vAlign w:val="center"/>
                      </w:tcPr>
                      <w:p w14:paraId="29E132A1"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b/>
                            <w:bCs/>
                            <w:sz w:val="27"/>
                            <w:szCs w:val="27"/>
                          </w:rPr>
                          <w:t>Are you looking for an employment opportunity?</w:t>
                        </w:r>
                      </w:p>
                      <w:p w14:paraId="3F6022FB" w14:textId="77777777" w:rsidR="000D5509" w:rsidRPr="00FC211A" w:rsidRDefault="000D5509">
                        <w:pPr>
                          <w:pStyle w:val="NormalWeb"/>
                          <w:spacing w:line="330" w:lineRule="atLeast"/>
                          <w:jc w:val="center"/>
                          <w:rPr>
                            <w:rFonts w:ascii="Arial" w:hAnsi="Arial" w:cs="Arial"/>
                            <w:sz w:val="21"/>
                            <w:szCs w:val="21"/>
                          </w:rPr>
                        </w:pPr>
                      </w:p>
                      <w:p w14:paraId="662ABE83"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We are currently looking to recruit two new members to our Team here at Northamptonshire Carers.  </w:t>
                        </w:r>
                      </w:p>
                    </w:tc>
                  </w:tr>
                </w:tbl>
                <w:p w14:paraId="554DED97" w14:textId="77777777" w:rsidR="000D5509" w:rsidRPr="00FC211A" w:rsidRDefault="000D5509">
                  <w:pPr>
                    <w:rPr>
                      <w:rFonts w:eastAsia="Times New Roman"/>
                      <w:sz w:val="20"/>
                      <w:szCs w:val="20"/>
                    </w:rPr>
                  </w:pPr>
                </w:p>
              </w:tc>
            </w:tr>
          </w:tbl>
          <w:p w14:paraId="11F29275" w14:textId="77777777" w:rsidR="000D5509" w:rsidRPr="00FC211A" w:rsidRDefault="000D5509">
            <w:pPr>
              <w:jc w:val="center"/>
              <w:rPr>
                <w:rFonts w:eastAsia="Times New Roman"/>
                <w:sz w:val="20"/>
                <w:szCs w:val="20"/>
              </w:rPr>
            </w:pPr>
          </w:p>
        </w:tc>
      </w:tr>
    </w:tbl>
    <w:p w14:paraId="0EEEEBAF" w14:textId="77777777" w:rsidR="000D5509" w:rsidRPr="00FC211A"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FC211A" w:rsidRPr="00FC211A" w14:paraId="7BA0D7C7" w14:textId="77777777" w:rsidTr="000D5509">
        <w:trPr>
          <w:tblCellSpacing w:w="0" w:type="dxa"/>
          <w:jc w:val="center"/>
        </w:trPr>
        <w:tc>
          <w:tcPr>
            <w:tcW w:w="0" w:type="auto"/>
            <w:tcMar>
              <w:top w:w="150" w:type="dxa"/>
              <w:left w:w="300" w:type="dxa"/>
              <w:bottom w:w="150" w:type="dxa"/>
              <w:right w:w="300" w:type="dxa"/>
            </w:tcMar>
          </w:tcPr>
          <w:p w14:paraId="7ED454E3"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sz w:val="21"/>
                <w:szCs w:val="21"/>
              </w:rPr>
              <w:t xml:space="preserve">We are looking for a Group Worker and a Young Carers Wellbeing Group Worker, if you or someone you know is interested, go to our </w:t>
            </w:r>
            <w:hyperlink r:id="rId19" w:history="1">
              <w:r w:rsidRPr="00FC211A">
                <w:rPr>
                  <w:rStyle w:val="Hyperlink"/>
                  <w:rFonts w:ascii="Tahoma" w:hAnsi="Tahoma" w:cs="Tahoma"/>
                  <w:b/>
                  <w:bCs/>
                  <w:color w:val="auto"/>
                  <w:sz w:val="21"/>
                  <w:szCs w:val="21"/>
                </w:rPr>
                <w:t>WEBSITE</w:t>
              </w:r>
            </w:hyperlink>
            <w:r w:rsidRPr="00FC211A">
              <w:rPr>
                <w:rFonts w:ascii="Tahoma" w:hAnsi="Tahoma" w:cs="Tahoma"/>
                <w:sz w:val="21"/>
                <w:szCs w:val="21"/>
              </w:rPr>
              <w:t xml:space="preserve"> for details.</w:t>
            </w:r>
          </w:p>
          <w:p w14:paraId="32C99123" w14:textId="77777777" w:rsidR="000D5509" w:rsidRPr="00FC211A" w:rsidRDefault="000D5509">
            <w:pPr>
              <w:pStyle w:val="NormalWeb"/>
              <w:spacing w:line="330" w:lineRule="atLeast"/>
              <w:jc w:val="center"/>
              <w:rPr>
                <w:rFonts w:ascii="Tahoma" w:hAnsi="Tahoma" w:cs="Tahoma"/>
                <w:sz w:val="21"/>
                <w:szCs w:val="21"/>
              </w:rPr>
            </w:pPr>
          </w:p>
          <w:p w14:paraId="79D1AB2D"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sz w:val="21"/>
                <w:szCs w:val="21"/>
              </w:rPr>
              <w:t xml:space="preserve">Please note we do not accept CV's, it must be an application form - Closing date for applications is </w:t>
            </w:r>
            <w:r w:rsidRPr="00FC211A">
              <w:rPr>
                <w:rFonts w:ascii="Tahoma" w:hAnsi="Tahoma" w:cs="Tahoma"/>
                <w:b/>
                <w:bCs/>
                <w:sz w:val="21"/>
                <w:szCs w:val="21"/>
              </w:rPr>
              <w:t>Monday 10th May 2021 with interviews w/c 17th May 2021</w:t>
            </w:r>
          </w:p>
        </w:tc>
      </w:tr>
    </w:tbl>
    <w:p w14:paraId="6482E600"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2AE9EB14"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209E7BB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033A4B66" w14:textId="77777777">
                    <w:trPr>
                      <w:tblCellSpacing w:w="0" w:type="dxa"/>
                    </w:trPr>
                    <w:tc>
                      <w:tcPr>
                        <w:tcW w:w="0" w:type="auto"/>
                        <w:tcMar>
                          <w:top w:w="150" w:type="dxa"/>
                          <w:left w:w="150" w:type="dxa"/>
                          <w:bottom w:w="150" w:type="dxa"/>
                          <w:right w:w="150" w:type="dxa"/>
                        </w:tcMar>
                        <w:vAlign w:val="center"/>
                        <w:hideMark/>
                      </w:tcPr>
                      <w:p w14:paraId="0CBE7FD2" w14:textId="77777777" w:rsidR="000D5509" w:rsidRDefault="000D5509">
                        <w:pPr>
                          <w:rPr>
                            <w:rFonts w:ascii="Arial" w:eastAsia="Times New Roman" w:hAnsi="Arial" w:cs="Arial"/>
                            <w:sz w:val="21"/>
                            <w:szCs w:val="21"/>
                          </w:rPr>
                        </w:pPr>
                        <w:r>
                          <w:rPr>
                            <w:rFonts w:ascii="Arial" w:eastAsia="Times New Roman" w:hAnsi="Arial" w:cs="Arial"/>
                            <w:noProof/>
                            <w:color w:val="0000FF"/>
                            <w:sz w:val="21"/>
                            <w:szCs w:val="21"/>
                          </w:rPr>
                          <w:drawing>
                            <wp:inline distT="0" distB="0" distL="0" distR="0" wp14:anchorId="1690BD0F" wp14:editId="4CDC41BC">
                              <wp:extent cx="2856230" cy="1551305"/>
                              <wp:effectExtent l="0" t="0" r="1270" b="0"/>
                              <wp:docPr id="7" name="Picture 7">
                                <a:hlinkClick xmlns:a="http://schemas.openxmlformats.org/drawingml/2006/main" r:id="rId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6230" cy="1551305"/>
                                      </a:xfrm>
                                      <a:prstGeom prst="rect">
                                        <a:avLst/>
                                      </a:prstGeom>
                                      <a:noFill/>
                                      <a:ln>
                                        <a:noFill/>
                                      </a:ln>
                                    </pic:spPr>
                                  </pic:pic>
                                </a:graphicData>
                              </a:graphic>
                            </wp:inline>
                          </w:drawing>
                        </w:r>
                      </w:p>
                    </w:tc>
                  </w:tr>
                </w:tbl>
                <w:p w14:paraId="6E6B2CB1" w14:textId="77777777" w:rsidR="000D5509" w:rsidRDefault="000D5509">
                  <w:pPr>
                    <w:rPr>
                      <w:rFonts w:eastAsia="Times New Roman"/>
                      <w:sz w:val="20"/>
                      <w:szCs w:val="20"/>
                    </w:rPr>
                  </w:pPr>
                </w:p>
              </w:tc>
            </w:tr>
            <w:tr w:rsidR="000D5509" w14:paraId="0655AB8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6C247424" w14:textId="77777777">
                    <w:trPr>
                      <w:tblCellSpacing w:w="0" w:type="dxa"/>
                    </w:trPr>
                    <w:tc>
                      <w:tcPr>
                        <w:tcW w:w="0" w:type="auto"/>
                        <w:tcMar>
                          <w:top w:w="150" w:type="dxa"/>
                          <w:left w:w="150" w:type="dxa"/>
                          <w:bottom w:w="150" w:type="dxa"/>
                          <w:right w:w="150" w:type="dxa"/>
                        </w:tcMar>
                        <w:vAlign w:val="center"/>
                        <w:hideMark/>
                      </w:tcPr>
                      <w:p w14:paraId="7AFBE361" w14:textId="77777777" w:rsidR="000D5509" w:rsidRDefault="000D5509">
                        <w:pPr>
                          <w:pStyle w:val="NormalWeb"/>
                          <w:spacing w:line="330" w:lineRule="atLeast"/>
                          <w:rPr>
                            <w:rFonts w:ascii="Arial" w:hAnsi="Arial" w:cs="Arial"/>
                            <w:color w:val="333333"/>
                            <w:sz w:val="21"/>
                            <w:szCs w:val="21"/>
                          </w:rPr>
                        </w:pPr>
                        <w:r>
                          <w:rPr>
                            <w:rFonts w:ascii="Arial" w:hAnsi="Arial" w:cs="Arial"/>
                            <w:b/>
                            <w:bCs/>
                            <w:color w:val="333333"/>
                            <w:sz w:val="27"/>
                            <w:szCs w:val="27"/>
                          </w:rPr>
                          <w:t>Northampton Community Sheds update</w:t>
                        </w:r>
                      </w:p>
                      <w:p w14:paraId="2C4EF547" w14:textId="77777777" w:rsidR="000D5509" w:rsidRDefault="000D5509">
                        <w:pPr>
                          <w:pStyle w:val="NormalWeb"/>
                          <w:spacing w:line="330" w:lineRule="atLeast"/>
                          <w:rPr>
                            <w:rFonts w:ascii="Arial" w:hAnsi="Arial" w:cs="Arial"/>
                            <w:color w:val="333333"/>
                            <w:sz w:val="21"/>
                            <w:szCs w:val="21"/>
                          </w:rPr>
                        </w:pPr>
                        <w:r>
                          <w:rPr>
                            <w:rFonts w:ascii="Arial" w:hAnsi="Arial" w:cs="Arial"/>
                            <w:color w:val="333333"/>
                            <w:sz w:val="21"/>
                            <w:szCs w:val="21"/>
                          </w:rPr>
                          <w:t>Northampton Community Shed is an organisation that can offer all members of the community the opportunity to meet up in a social setting helping to prevent social isolation giving friendship and companionship.</w:t>
                        </w:r>
                      </w:p>
                    </w:tc>
                  </w:tr>
                </w:tbl>
                <w:p w14:paraId="4D8870A1" w14:textId="77777777" w:rsidR="000D5509" w:rsidRDefault="000D5509">
                  <w:pPr>
                    <w:rPr>
                      <w:rFonts w:eastAsia="Times New Roman"/>
                      <w:sz w:val="20"/>
                      <w:szCs w:val="20"/>
                    </w:rPr>
                  </w:pPr>
                </w:p>
              </w:tc>
            </w:tr>
          </w:tbl>
          <w:p w14:paraId="1FA2281F" w14:textId="77777777" w:rsidR="000D5509" w:rsidRDefault="000D5509">
            <w:pPr>
              <w:jc w:val="center"/>
              <w:rPr>
                <w:rFonts w:eastAsia="Times New Roman"/>
                <w:sz w:val="20"/>
                <w:szCs w:val="20"/>
              </w:rPr>
            </w:pPr>
          </w:p>
        </w:tc>
      </w:tr>
    </w:tbl>
    <w:p w14:paraId="6AEC327C"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6A7EFB19" w14:textId="77777777" w:rsidTr="000D5509">
        <w:trPr>
          <w:tblCellSpacing w:w="0" w:type="dxa"/>
          <w:jc w:val="center"/>
        </w:trPr>
        <w:tc>
          <w:tcPr>
            <w:tcW w:w="0" w:type="auto"/>
            <w:tcMar>
              <w:top w:w="150" w:type="dxa"/>
              <w:left w:w="300" w:type="dxa"/>
              <w:bottom w:w="150" w:type="dxa"/>
              <w:right w:w="300" w:type="dxa"/>
            </w:tcMar>
            <w:hideMark/>
          </w:tcPr>
          <w:p w14:paraId="02599F2F" w14:textId="77777777" w:rsidR="000D5509" w:rsidRDefault="000D5509">
            <w:pPr>
              <w:pStyle w:val="NormalWeb"/>
              <w:spacing w:line="330" w:lineRule="atLeast"/>
              <w:rPr>
                <w:rFonts w:ascii="Arial" w:hAnsi="Arial" w:cs="Arial"/>
                <w:color w:val="333333"/>
                <w:sz w:val="21"/>
                <w:szCs w:val="21"/>
              </w:rPr>
            </w:pPr>
            <w:r>
              <w:rPr>
                <w:rFonts w:ascii="Arial" w:hAnsi="Arial" w:cs="Arial"/>
                <w:color w:val="333333"/>
                <w:sz w:val="21"/>
                <w:szCs w:val="21"/>
              </w:rPr>
              <w:lastRenderedPageBreak/>
              <w:t xml:space="preserve">The workshop facilities </w:t>
            </w:r>
            <w:proofErr w:type="gramStart"/>
            <w:r>
              <w:rPr>
                <w:rFonts w:ascii="Arial" w:hAnsi="Arial" w:cs="Arial"/>
                <w:color w:val="333333"/>
                <w:sz w:val="21"/>
                <w:szCs w:val="21"/>
              </w:rPr>
              <w:t>gives</w:t>
            </w:r>
            <w:proofErr w:type="gramEnd"/>
            <w:r>
              <w:rPr>
                <w:rFonts w:ascii="Arial" w:hAnsi="Arial" w:cs="Arial"/>
                <w:color w:val="333333"/>
                <w:sz w:val="21"/>
                <w:szCs w:val="21"/>
              </w:rPr>
              <w:t xml:space="preserve"> the opportunity for people to swap skills and learn new skills in a safe environment.</w:t>
            </w:r>
          </w:p>
          <w:p w14:paraId="433C8359" w14:textId="77777777" w:rsidR="000D5509" w:rsidRDefault="00000000">
            <w:pPr>
              <w:pStyle w:val="NormalWeb"/>
              <w:spacing w:line="330" w:lineRule="atLeast"/>
              <w:rPr>
                <w:rFonts w:ascii="Arial" w:hAnsi="Arial" w:cs="Arial"/>
                <w:color w:val="333333"/>
                <w:sz w:val="21"/>
                <w:szCs w:val="21"/>
              </w:rPr>
            </w:pPr>
            <w:hyperlink r:id="rId22" w:history="1">
              <w:r w:rsidR="000D5509">
                <w:rPr>
                  <w:rStyle w:val="Hyperlink"/>
                  <w:rFonts w:ascii="Arial" w:hAnsi="Arial" w:cs="Arial"/>
                  <w:b/>
                  <w:bCs/>
                  <w:sz w:val="21"/>
                  <w:szCs w:val="21"/>
                </w:rPr>
                <w:t>Northampton Community Sheds</w:t>
              </w:r>
            </w:hyperlink>
            <w:r w:rsidR="000D5509">
              <w:rPr>
                <w:rFonts w:ascii="Arial" w:hAnsi="Arial" w:cs="Arial"/>
                <w:b/>
                <w:bCs/>
                <w:color w:val="333333"/>
                <w:sz w:val="21"/>
                <w:szCs w:val="21"/>
              </w:rPr>
              <w:t xml:space="preserve"> </w:t>
            </w:r>
            <w:r w:rsidR="000D5509">
              <w:rPr>
                <w:rFonts w:ascii="Arial" w:hAnsi="Arial" w:cs="Arial"/>
                <w:color w:val="333333"/>
                <w:sz w:val="21"/>
                <w:szCs w:val="21"/>
              </w:rPr>
              <w:t>are working with The Big Lottery and other Partners to seek funding to expand into new premises in order to increase their membership.</w:t>
            </w:r>
          </w:p>
          <w:p w14:paraId="0387CCCC" w14:textId="77777777" w:rsidR="000D5509" w:rsidRDefault="000D5509">
            <w:pPr>
              <w:pStyle w:val="NormalWeb"/>
              <w:spacing w:line="330" w:lineRule="atLeast"/>
              <w:rPr>
                <w:rFonts w:ascii="Arial" w:hAnsi="Arial" w:cs="Arial"/>
                <w:color w:val="333333"/>
                <w:sz w:val="21"/>
                <w:szCs w:val="21"/>
              </w:rPr>
            </w:pPr>
            <w:r>
              <w:rPr>
                <w:rFonts w:ascii="Arial" w:hAnsi="Arial" w:cs="Arial"/>
                <w:color w:val="333333"/>
                <w:sz w:val="21"/>
                <w:szCs w:val="21"/>
              </w:rPr>
              <w:t>This will give them the opportunity to offer new facilities for metal work, pottery and other skills.</w:t>
            </w:r>
          </w:p>
          <w:p w14:paraId="0BC861F7" w14:textId="77777777" w:rsidR="000D5509" w:rsidRDefault="000D5509">
            <w:pPr>
              <w:pStyle w:val="NormalWeb"/>
              <w:spacing w:line="330" w:lineRule="atLeast"/>
              <w:rPr>
                <w:rFonts w:ascii="Arial" w:hAnsi="Arial" w:cs="Arial"/>
                <w:color w:val="333333"/>
                <w:sz w:val="21"/>
                <w:szCs w:val="21"/>
              </w:rPr>
            </w:pPr>
            <w:r>
              <w:rPr>
                <w:rFonts w:ascii="Arial" w:hAnsi="Arial" w:cs="Arial"/>
                <w:color w:val="333333"/>
                <w:sz w:val="21"/>
                <w:szCs w:val="21"/>
              </w:rPr>
              <w:t>If you would like to know more about their organisation or might be interested in helping them with their expansion plans, please make contact with the Chair of the Trustees:</w:t>
            </w:r>
          </w:p>
          <w:p w14:paraId="2162E885" w14:textId="77777777" w:rsidR="000D5509" w:rsidRDefault="000D5509">
            <w:pPr>
              <w:pStyle w:val="NormalWeb"/>
              <w:spacing w:line="330" w:lineRule="atLeast"/>
              <w:rPr>
                <w:rFonts w:ascii="Arial" w:hAnsi="Arial" w:cs="Arial"/>
                <w:color w:val="333333"/>
                <w:sz w:val="21"/>
                <w:szCs w:val="21"/>
              </w:rPr>
            </w:pPr>
            <w:r>
              <w:rPr>
                <w:rFonts w:ascii="Arial" w:hAnsi="Arial" w:cs="Arial"/>
                <w:color w:val="333333"/>
                <w:sz w:val="21"/>
                <w:szCs w:val="21"/>
              </w:rPr>
              <w:t xml:space="preserve">Phil Osborne on Tel: 07515 932884 or </w:t>
            </w:r>
            <w:hyperlink r:id="rId23" w:history="1">
              <w:r>
                <w:rPr>
                  <w:rStyle w:val="Hyperlink"/>
                  <w:rFonts w:ascii="Arial" w:hAnsi="Arial" w:cs="Arial"/>
                  <w:b/>
                  <w:bCs/>
                  <w:sz w:val="21"/>
                  <w:szCs w:val="21"/>
                </w:rPr>
                <w:t>E:mail</w:t>
              </w:r>
            </w:hyperlink>
          </w:p>
        </w:tc>
      </w:tr>
    </w:tbl>
    <w:p w14:paraId="2473E48C"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417BC367" w14:textId="77777777" w:rsidTr="000D5509">
        <w:trPr>
          <w:tblCellSpacing w:w="0" w:type="dxa"/>
          <w:jc w:val="center"/>
        </w:trPr>
        <w:tc>
          <w:tcPr>
            <w:tcW w:w="0" w:type="auto"/>
            <w:tcBorders>
              <w:top w:val="single" w:sz="6" w:space="0" w:color="4DA3B2"/>
              <w:left w:val="nil"/>
              <w:bottom w:val="nil"/>
              <w:right w:val="nil"/>
            </w:tcBorders>
            <w:tcMar>
              <w:top w:w="150" w:type="dxa"/>
              <w:left w:w="300" w:type="dxa"/>
              <w:bottom w:w="150" w:type="dxa"/>
              <w:right w:w="300" w:type="dxa"/>
            </w:tcMar>
            <w:vAlign w:val="center"/>
            <w:hideMark/>
          </w:tcPr>
          <w:p w14:paraId="0D138902" w14:textId="77777777" w:rsidR="000D5509" w:rsidRDefault="000D5509">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40BCE1FB" wp14:editId="38D2A23D">
                  <wp:extent cx="5907405" cy="213677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2136775"/>
                          </a:xfrm>
                          <a:prstGeom prst="rect">
                            <a:avLst/>
                          </a:prstGeom>
                          <a:noFill/>
                          <a:ln>
                            <a:noFill/>
                          </a:ln>
                        </pic:spPr>
                      </pic:pic>
                    </a:graphicData>
                  </a:graphic>
                </wp:inline>
              </w:drawing>
            </w:r>
          </w:p>
        </w:tc>
      </w:tr>
    </w:tbl>
    <w:p w14:paraId="440430AB"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00000" w:rsidRPr="00FC211A" w14:paraId="20F06F42" w14:textId="77777777" w:rsidTr="000D5509">
        <w:trPr>
          <w:tblCellSpacing w:w="0" w:type="dxa"/>
          <w:jc w:val="center"/>
        </w:trPr>
        <w:tc>
          <w:tcPr>
            <w:tcW w:w="0" w:type="auto"/>
            <w:tcMar>
              <w:top w:w="150" w:type="dxa"/>
              <w:left w:w="300" w:type="dxa"/>
              <w:bottom w:w="150" w:type="dxa"/>
              <w:right w:w="300" w:type="dxa"/>
            </w:tcMar>
          </w:tcPr>
          <w:p w14:paraId="6FCBD953"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b/>
                <w:bCs/>
              </w:rPr>
              <w:t xml:space="preserve">WE ARE STILL LOOKING FOR MORE VOLUNTEERS TO JOIN OUR TELEPHONE BEFRIENDING SERVICE </w:t>
            </w:r>
          </w:p>
          <w:p w14:paraId="7A5D30BF"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D</w:t>
            </w:r>
            <w:r w:rsidRPr="00FC211A">
              <w:rPr>
                <w:rFonts w:ascii="Arial" w:hAnsi="Arial" w:cs="Arial"/>
              </w:rPr>
              <w:t xml:space="preserve">o you have an hour or so spare every week - Are you a good listener, friendly and enjoy chatting to people on the phone?  </w:t>
            </w:r>
          </w:p>
          <w:p w14:paraId="6424094B" w14:textId="77777777" w:rsidR="000D5509" w:rsidRPr="00FC211A" w:rsidRDefault="000D5509">
            <w:pPr>
              <w:pStyle w:val="NormalWeb"/>
              <w:spacing w:line="330" w:lineRule="atLeast"/>
              <w:jc w:val="center"/>
              <w:rPr>
                <w:rFonts w:ascii="Arial" w:hAnsi="Arial" w:cs="Arial"/>
                <w:sz w:val="21"/>
                <w:szCs w:val="21"/>
              </w:rPr>
            </w:pPr>
          </w:p>
          <w:p w14:paraId="55857077"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rPr>
              <w:t xml:space="preserve">Northamptonshire Carers support unpaid Carers throughout Northamptonshire.  The Coronavirus Pandemic has changed lives for everyone and many Carers are amongst those hardest hit.  We are looking for volunteers to help us extend our Telephone Befriending Service to Carers who would really benefit from having someone to talk to on a regular basis.  </w:t>
            </w:r>
          </w:p>
          <w:p w14:paraId="7B38667C" w14:textId="77777777" w:rsidR="000D5509" w:rsidRPr="00FC211A" w:rsidRDefault="000D5509">
            <w:pPr>
              <w:pStyle w:val="NormalWeb"/>
              <w:spacing w:line="330" w:lineRule="atLeast"/>
              <w:jc w:val="center"/>
              <w:rPr>
                <w:rFonts w:ascii="Arial" w:hAnsi="Arial" w:cs="Arial"/>
                <w:sz w:val="21"/>
                <w:szCs w:val="21"/>
              </w:rPr>
            </w:pPr>
          </w:p>
          <w:p w14:paraId="3DC09A68"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rPr>
              <w:t xml:space="preserve">You will be provided with lots of support and training – please contact Linda Tiffney for a very informal chat on 01933 677907 or </w:t>
            </w:r>
            <w:hyperlink r:id="rId25" w:history="1">
              <w:r w:rsidRPr="00FC211A">
                <w:rPr>
                  <w:rStyle w:val="Hyperlink"/>
                  <w:rFonts w:ascii="Arial" w:hAnsi="Arial" w:cs="Arial"/>
                  <w:b/>
                  <w:bCs/>
                  <w:color w:val="auto"/>
                </w:rPr>
                <w:t>email</w:t>
              </w:r>
            </w:hyperlink>
            <w:r w:rsidRPr="00FC211A">
              <w:rPr>
                <w:rFonts w:ascii="Arial" w:hAnsi="Arial" w:cs="Arial"/>
              </w:rPr>
              <w:t xml:space="preserve"> </w:t>
            </w:r>
          </w:p>
        </w:tc>
      </w:tr>
    </w:tbl>
    <w:p w14:paraId="42E90AE5" w14:textId="77777777" w:rsidR="000D5509" w:rsidRPr="00FC211A"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FC211A" w:rsidRPr="00FC211A" w14:paraId="7EA43EBB" w14:textId="77777777" w:rsidTr="000D5509">
        <w:trPr>
          <w:tblCellSpacing w:w="0" w:type="dxa"/>
          <w:jc w:val="center"/>
        </w:trPr>
        <w:tc>
          <w:tcPr>
            <w:tcW w:w="0" w:type="auto"/>
            <w:tcBorders>
              <w:top w:val="single" w:sz="6" w:space="0" w:color="4DA3B2"/>
              <w:left w:val="nil"/>
              <w:bottom w:val="nil"/>
              <w:right w:val="nil"/>
            </w:tcBorders>
            <w:tcMar>
              <w:top w:w="150" w:type="dxa"/>
              <w:left w:w="300" w:type="dxa"/>
              <w:bottom w:w="150" w:type="dxa"/>
              <w:right w:w="300" w:type="dxa"/>
            </w:tcMar>
          </w:tcPr>
          <w:p w14:paraId="0153DDD2"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b/>
                <w:bCs/>
              </w:rPr>
              <w:t>Walking for Mental Health and Mindfulness</w:t>
            </w:r>
          </w:p>
          <w:p w14:paraId="0971609D"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 xml:space="preserve">We continue to review what activities we can safely organise, with that in mind starting on the 28th May we will be teaming up with Northamptonshire Sport and taking part in some health walks around </w:t>
            </w:r>
            <w:proofErr w:type="spellStart"/>
            <w:r w:rsidRPr="00FC211A">
              <w:rPr>
                <w:rFonts w:ascii="Arial" w:hAnsi="Arial" w:cs="Arial"/>
                <w:sz w:val="21"/>
                <w:szCs w:val="21"/>
              </w:rPr>
              <w:t>Irchester</w:t>
            </w:r>
            <w:proofErr w:type="spellEnd"/>
            <w:r w:rsidRPr="00FC211A">
              <w:rPr>
                <w:rFonts w:ascii="Arial" w:hAnsi="Arial" w:cs="Arial"/>
                <w:sz w:val="21"/>
                <w:szCs w:val="21"/>
              </w:rPr>
              <w:t xml:space="preserve"> Country Park.</w:t>
            </w:r>
          </w:p>
          <w:p w14:paraId="5D9417AA"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 xml:space="preserve">This regular meeting will be held twice monthly on the 2nd and 4th Friday until October between 10.30am and 12.30pm </w:t>
            </w:r>
          </w:p>
          <w:p w14:paraId="155CB5AE" w14:textId="77777777" w:rsidR="000D5509" w:rsidRPr="00FC211A" w:rsidRDefault="000D5509">
            <w:pPr>
              <w:pStyle w:val="NormalWeb"/>
              <w:spacing w:line="330" w:lineRule="atLeast"/>
              <w:jc w:val="center"/>
              <w:rPr>
                <w:rFonts w:ascii="Arial" w:hAnsi="Arial" w:cs="Arial"/>
                <w:sz w:val="21"/>
                <w:szCs w:val="21"/>
              </w:rPr>
            </w:pPr>
          </w:p>
          <w:p w14:paraId="20B298FF" w14:textId="77777777" w:rsidR="000D5509" w:rsidRPr="00FC211A" w:rsidRDefault="000D5509">
            <w:pPr>
              <w:pStyle w:val="NormalWeb"/>
              <w:spacing w:line="330" w:lineRule="atLeast"/>
              <w:jc w:val="center"/>
              <w:rPr>
                <w:rFonts w:ascii="Arial" w:hAnsi="Arial" w:cs="Arial"/>
                <w:sz w:val="21"/>
                <w:szCs w:val="21"/>
              </w:rPr>
            </w:pPr>
            <w:r w:rsidRPr="00FC211A">
              <w:rPr>
                <w:rFonts w:ascii="Arial" w:hAnsi="Arial" w:cs="Arial"/>
                <w:sz w:val="21"/>
                <w:szCs w:val="21"/>
              </w:rPr>
              <w:t xml:space="preserve">All abilities welcome, please just turn up or contact the office for more details on </w:t>
            </w:r>
            <w:r w:rsidRPr="00FC211A">
              <w:rPr>
                <w:rFonts w:ascii="Arial" w:hAnsi="Arial" w:cs="Arial"/>
                <w:b/>
                <w:bCs/>
                <w:sz w:val="21"/>
                <w:szCs w:val="21"/>
              </w:rPr>
              <w:t>01933 677907, option 1 or</w:t>
            </w:r>
            <w:r w:rsidRPr="00FC211A">
              <w:rPr>
                <w:rFonts w:ascii="Arial" w:hAnsi="Arial" w:cs="Arial"/>
                <w:sz w:val="21"/>
                <w:szCs w:val="21"/>
              </w:rPr>
              <w:t xml:space="preserve"> </w:t>
            </w:r>
            <w:hyperlink r:id="rId26" w:history="1">
              <w:proofErr w:type="spellStart"/>
              <w:r w:rsidRPr="00FC211A">
                <w:rPr>
                  <w:rStyle w:val="Hyperlink"/>
                  <w:rFonts w:ascii="Arial" w:hAnsi="Arial" w:cs="Arial"/>
                  <w:b/>
                  <w:bCs/>
                  <w:color w:val="auto"/>
                  <w:sz w:val="21"/>
                  <w:szCs w:val="21"/>
                </w:rPr>
                <w:t>EMail</w:t>
              </w:r>
              <w:proofErr w:type="spellEnd"/>
            </w:hyperlink>
          </w:p>
        </w:tc>
      </w:tr>
    </w:tbl>
    <w:p w14:paraId="7E0792CD"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6FCF3BB2" w14:textId="77777777" w:rsidTr="000D5509">
        <w:trPr>
          <w:tblCellSpacing w:w="0" w:type="dxa"/>
          <w:jc w:val="center"/>
        </w:trPr>
        <w:tc>
          <w:tcPr>
            <w:tcW w:w="0" w:type="auto"/>
            <w:tcMar>
              <w:top w:w="150" w:type="dxa"/>
              <w:left w:w="300" w:type="dxa"/>
              <w:bottom w:w="150" w:type="dxa"/>
              <w:right w:w="300" w:type="dxa"/>
            </w:tcMar>
            <w:vAlign w:val="center"/>
            <w:hideMark/>
          </w:tcPr>
          <w:p w14:paraId="0397C0E1" w14:textId="77777777" w:rsidR="000D5509" w:rsidRDefault="000D5509">
            <w:pPr>
              <w:spacing w:line="15" w:lineRule="atLeast"/>
              <w:rPr>
                <w:rFonts w:ascii="Arial" w:eastAsia="Times New Roman" w:hAnsi="Arial" w:cs="Arial"/>
                <w:sz w:val="2"/>
                <w:szCs w:val="2"/>
              </w:rPr>
            </w:pPr>
            <w:r>
              <w:rPr>
                <w:rFonts w:ascii="Arial" w:eastAsia="Times New Roman" w:hAnsi="Arial" w:cs="Arial"/>
                <w:noProof/>
                <w:sz w:val="2"/>
                <w:szCs w:val="2"/>
              </w:rPr>
              <w:lastRenderedPageBreak/>
              <w:drawing>
                <wp:inline distT="0" distB="0" distL="0" distR="0" wp14:anchorId="1FFDB5C7" wp14:editId="03A6C8F1">
                  <wp:extent cx="5907405" cy="8147685"/>
                  <wp:effectExtent l="0" t="0" r="0" b="571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7405" cy="8147685"/>
                          </a:xfrm>
                          <a:prstGeom prst="rect">
                            <a:avLst/>
                          </a:prstGeom>
                          <a:noFill/>
                          <a:ln>
                            <a:noFill/>
                          </a:ln>
                        </pic:spPr>
                      </pic:pic>
                    </a:graphicData>
                  </a:graphic>
                </wp:inline>
              </w:drawing>
            </w:r>
          </w:p>
        </w:tc>
      </w:tr>
    </w:tbl>
    <w:p w14:paraId="7C321233"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77AD8A0D" w14:textId="77777777" w:rsidTr="000D5509">
        <w:trPr>
          <w:tblCellSpacing w:w="0" w:type="dxa"/>
          <w:jc w:val="center"/>
        </w:trPr>
        <w:tc>
          <w:tcPr>
            <w:tcW w:w="0" w:type="auto"/>
            <w:tcBorders>
              <w:top w:val="single" w:sz="6" w:space="0" w:color="4DA3B2"/>
              <w:left w:val="nil"/>
              <w:bottom w:val="nil"/>
              <w:right w:val="nil"/>
            </w:tcBorders>
            <w:tcMar>
              <w:top w:w="150" w:type="dxa"/>
              <w:left w:w="300" w:type="dxa"/>
              <w:bottom w:w="150" w:type="dxa"/>
              <w:right w:w="300" w:type="dxa"/>
            </w:tcMar>
          </w:tcPr>
          <w:p w14:paraId="27F11628" w14:textId="77777777" w:rsidR="000D5509" w:rsidRDefault="000D5509">
            <w:pPr>
              <w:pStyle w:val="NormalWeb"/>
              <w:spacing w:line="330" w:lineRule="atLeast"/>
              <w:jc w:val="center"/>
              <w:rPr>
                <w:rFonts w:ascii="Arial" w:hAnsi="Arial" w:cs="Arial"/>
                <w:color w:val="333333"/>
                <w:sz w:val="21"/>
                <w:szCs w:val="21"/>
              </w:rPr>
            </w:pPr>
            <w:r>
              <w:rPr>
                <w:rFonts w:ascii="Tahoma" w:hAnsi="Tahoma" w:cs="Tahoma"/>
                <w:b/>
                <w:bCs/>
                <w:color w:val="333333"/>
              </w:rPr>
              <w:t>Northamptonshire Carers supported Media Blackout</w:t>
            </w:r>
          </w:p>
          <w:p w14:paraId="66EBB819" w14:textId="77777777" w:rsidR="000D5509" w:rsidRDefault="000D5509">
            <w:pPr>
              <w:pStyle w:val="NormalWeb"/>
              <w:spacing w:line="330" w:lineRule="atLeast"/>
              <w:jc w:val="center"/>
              <w:rPr>
                <w:rFonts w:ascii="Arial" w:hAnsi="Arial" w:cs="Arial"/>
                <w:color w:val="333333"/>
                <w:sz w:val="21"/>
                <w:szCs w:val="21"/>
              </w:rPr>
            </w:pPr>
          </w:p>
          <w:p w14:paraId="7C02806E" w14:textId="77777777" w:rsidR="000D5509" w:rsidRDefault="000D5509">
            <w:pPr>
              <w:pStyle w:val="NormalWeb"/>
              <w:spacing w:line="330" w:lineRule="atLeast"/>
              <w:jc w:val="center"/>
              <w:rPr>
                <w:rFonts w:ascii="Arial" w:hAnsi="Arial" w:cs="Arial"/>
                <w:color w:val="333333"/>
                <w:sz w:val="21"/>
                <w:szCs w:val="21"/>
              </w:rPr>
            </w:pPr>
            <w:r>
              <w:rPr>
                <w:rFonts w:ascii="Arial" w:hAnsi="Arial" w:cs="Arial"/>
                <w:color w:val="333333"/>
              </w:rPr>
              <w:t xml:space="preserve">Throughout the coronavirus pandemic, we have seen that social media can be a </w:t>
            </w:r>
            <w:r>
              <w:rPr>
                <w:rFonts w:ascii="Arial" w:hAnsi="Arial" w:cs="Arial"/>
                <w:color w:val="333333"/>
              </w:rPr>
              <w:lastRenderedPageBreak/>
              <w:t>positive tool to connect carers and young carers to friends, families and services. Unfortunately, online racial abuse is far too common and as such Northamptonshire Carers joined the social media boycott from 3pm on Friday 30 April to 23:59pm on Monday 3 May 2021. </w:t>
            </w:r>
          </w:p>
          <w:p w14:paraId="0705E4A4" w14:textId="77777777" w:rsidR="000D5509" w:rsidRDefault="000D5509">
            <w:pPr>
              <w:pStyle w:val="NormalWeb"/>
              <w:spacing w:line="330" w:lineRule="atLeast"/>
              <w:jc w:val="center"/>
              <w:rPr>
                <w:rFonts w:ascii="Arial" w:hAnsi="Arial" w:cs="Arial"/>
                <w:color w:val="333333"/>
                <w:sz w:val="21"/>
                <w:szCs w:val="21"/>
              </w:rPr>
            </w:pPr>
            <w:r>
              <w:rPr>
                <w:rFonts w:ascii="Arial" w:hAnsi="Arial" w:cs="Arial"/>
                <w:color w:val="333333"/>
              </w:rPr>
              <w:t>We decided not to post or schedule content across our social media channels over this bank holiday weekend. Northamptonshire Carers fully support the boycott of social media originating in the football community and wanted to show of solidarity against online abuse.</w:t>
            </w:r>
          </w:p>
          <w:p w14:paraId="0821119E" w14:textId="77777777" w:rsidR="000D5509" w:rsidRDefault="000D5509">
            <w:pPr>
              <w:pStyle w:val="NormalWeb"/>
              <w:spacing w:line="330" w:lineRule="atLeast"/>
              <w:jc w:val="center"/>
              <w:rPr>
                <w:rFonts w:ascii="Arial" w:hAnsi="Arial" w:cs="Arial"/>
                <w:color w:val="333333"/>
                <w:sz w:val="21"/>
                <w:szCs w:val="21"/>
              </w:rPr>
            </w:pPr>
            <w:r>
              <w:rPr>
                <w:rFonts w:ascii="Arial" w:hAnsi="Arial" w:cs="Arial"/>
                <w:color w:val="333333"/>
              </w:rPr>
              <w:t>Providing care for a loved-one has always been universal: one-in-ten of the population are carers, regardless of race, religion and cultural background. We feel that the online space should be safe for all carers, free from racism and discrimination.</w:t>
            </w:r>
          </w:p>
        </w:tc>
      </w:tr>
    </w:tbl>
    <w:p w14:paraId="579602A4"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15EA729D" w14:textId="77777777" w:rsidTr="000D5509">
        <w:trPr>
          <w:tblCellSpacing w:w="0" w:type="dxa"/>
          <w:jc w:val="center"/>
        </w:trPr>
        <w:tc>
          <w:tcPr>
            <w:tcW w:w="0" w:type="auto"/>
            <w:tcMar>
              <w:top w:w="150" w:type="dxa"/>
              <w:left w:w="300" w:type="dxa"/>
              <w:bottom w:w="150" w:type="dxa"/>
              <w:right w:w="300" w:type="dxa"/>
            </w:tcMar>
            <w:hideMark/>
          </w:tcPr>
          <w:p w14:paraId="30F03967" w14:textId="77777777" w:rsidR="000D5509" w:rsidRDefault="000D5509">
            <w:pPr>
              <w:pStyle w:val="NormalWeb"/>
              <w:spacing w:line="330" w:lineRule="atLeast"/>
              <w:rPr>
                <w:rFonts w:ascii="Tahoma" w:hAnsi="Tahoma" w:cs="Tahoma"/>
                <w:color w:val="333333"/>
                <w:sz w:val="21"/>
                <w:szCs w:val="21"/>
              </w:rPr>
            </w:pPr>
            <w:r>
              <w:rPr>
                <w:rFonts w:ascii="Tahoma" w:hAnsi="Tahoma" w:cs="Tahoma"/>
                <w:b/>
                <w:bCs/>
                <w:color w:val="333333"/>
                <w:sz w:val="21"/>
                <w:szCs w:val="21"/>
              </w:rPr>
              <w:t>Useful resources:</w:t>
            </w:r>
          </w:p>
          <w:p w14:paraId="0AD6E682" w14:textId="77777777" w:rsidR="000D5509" w:rsidRDefault="00000000">
            <w:pPr>
              <w:pStyle w:val="NormalWeb"/>
              <w:spacing w:after="308" w:line="330" w:lineRule="atLeast"/>
              <w:rPr>
                <w:rFonts w:ascii="Tahoma" w:hAnsi="Tahoma" w:cs="Tahoma"/>
                <w:color w:val="333333"/>
                <w:sz w:val="21"/>
                <w:szCs w:val="21"/>
              </w:rPr>
            </w:pPr>
            <w:hyperlink r:id="rId28" w:history="1">
              <w:r w:rsidR="000D5509">
                <w:rPr>
                  <w:rStyle w:val="Hyperlink"/>
                  <w:rFonts w:ascii="Tahoma" w:hAnsi="Tahoma" w:cs="Tahoma"/>
                  <w:b/>
                  <w:bCs/>
                  <w:sz w:val="21"/>
                  <w:szCs w:val="21"/>
                </w:rPr>
                <w:t>Equality Advisory and Support Service</w:t>
              </w:r>
            </w:hyperlink>
            <w:r w:rsidR="000D5509">
              <w:rPr>
                <w:rFonts w:ascii="Tahoma" w:hAnsi="Tahoma" w:cs="Tahoma"/>
                <w:b/>
                <w:bCs/>
                <w:color w:val="404040"/>
                <w:sz w:val="21"/>
                <w:szCs w:val="21"/>
              </w:rPr>
              <w:t xml:space="preserve"> (EASS) </w:t>
            </w:r>
            <w:r w:rsidR="000D5509">
              <w:rPr>
                <w:rFonts w:ascii="Tahoma" w:hAnsi="Tahoma" w:cs="Tahoma"/>
                <w:color w:val="404040"/>
                <w:sz w:val="21"/>
                <w:szCs w:val="21"/>
              </w:rPr>
              <w:t>advises and assists individuals on issues relating to equality and human rights. Phone: 0808 800 0082</w:t>
            </w:r>
          </w:p>
          <w:p w14:paraId="7155C4A4" w14:textId="77777777" w:rsidR="000D5509" w:rsidRDefault="00000000">
            <w:pPr>
              <w:pStyle w:val="NormalWeb"/>
              <w:spacing w:after="308" w:line="330" w:lineRule="atLeast"/>
              <w:rPr>
                <w:rFonts w:ascii="Tahoma" w:hAnsi="Tahoma" w:cs="Tahoma"/>
                <w:color w:val="333333"/>
                <w:sz w:val="21"/>
                <w:szCs w:val="21"/>
              </w:rPr>
            </w:pPr>
            <w:hyperlink r:id="rId29" w:history="1">
              <w:r w:rsidR="000D5509">
                <w:rPr>
                  <w:rStyle w:val="Hyperlink"/>
                  <w:rFonts w:ascii="Tahoma" w:hAnsi="Tahoma" w:cs="Tahoma"/>
                  <w:b/>
                  <w:bCs/>
                  <w:sz w:val="21"/>
                  <w:szCs w:val="21"/>
                </w:rPr>
                <w:t>The Monitoring Group</w:t>
              </w:r>
            </w:hyperlink>
            <w:r w:rsidR="000D5509">
              <w:rPr>
                <w:rFonts w:ascii="Tahoma" w:hAnsi="Tahoma" w:cs="Tahoma"/>
                <w:color w:val="404040"/>
                <w:sz w:val="21"/>
                <w:szCs w:val="21"/>
              </w:rPr>
              <w:t xml:space="preserve"> provides support to victims of race and religious hate crime through the provision of information, advice, advocacy, and representation.</w:t>
            </w:r>
          </w:p>
          <w:p w14:paraId="0265C95C" w14:textId="77777777" w:rsidR="000D5509" w:rsidRDefault="00000000">
            <w:pPr>
              <w:pStyle w:val="NormalWeb"/>
              <w:spacing w:after="308" w:line="330" w:lineRule="atLeast"/>
              <w:rPr>
                <w:rFonts w:ascii="Arial" w:hAnsi="Arial" w:cs="Arial"/>
                <w:color w:val="333333"/>
                <w:sz w:val="21"/>
                <w:szCs w:val="21"/>
              </w:rPr>
            </w:pPr>
            <w:hyperlink r:id="rId30" w:history="1">
              <w:r w:rsidR="000D5509">
                <w:rPr>
                  <w:rStyle w:val="Hyperlink"/>
                  <w:rFonts w:ascii="Tahoma" w:hAnsi="Tahoma" w:cs="Tahoma"/>
                  <w:b/>
                  <w:bCs/>
                  <w:sz w:val="21"/>
                  <w:szCs w:val="21"/>
                </w:rPr>
                <w:t>Stop Hate UK</w:t>
              </w:r>
            </w:hyperlink>
            <w:r w:rsidR="000D5509">
              <w:rPr>
                <w:rFonts w:ascii="Tahoma" w:hAnsi="Tahoma" w:cs="Tahoma"/>
                <w:color w:val="404040"/>
                <w:sz w:val="21"/>
                <w:szCs w:val="21"/>
              </w:rPr>
              <w:t xml:space="preserve"> provides independent and confidential support to people affected by hate crime, including confidential hate crime reporting services. </w:t>
            </w:r>
          </w:p>
        </w:tc>
      </w:tr>
    </w:tbl>
    <w:p w14:paraId="5E3BC09C"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6068D99C" w14:textId="77777777" w:rsidTr="000D5509">
        <w:trPr>
          <w:tblCellSpacing w:w="0" w:type="dxa"/>
          <w:jc w:val="center"/>
        </w:trPr>
        <w:tc>
          <w:tcPr>
            <w:tcW w:w="0" w:type="auto"/>
            <w:tcBorders>
              <w:top w:val="single" w:sz="6" w:space="0" w:color="4DA3B2"/>
              <w:left w:val="nil"/>
              <w:bottom w:val="nil"/>
              <w:right w:val="nil"/>
            </w:tcBorders>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26"/>
            </w:tblGrid>
            <w:tr w:rsidR="000D5509" w14:paraId="77E1958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6672F4BE" w14:textId="77777777">
                    <w:trPr>
                      <w:tblCellSpacing w:w="0" w:type="dxa"/>
                    </w:trPr>
                    <w:tc>
                      <w:tcPr>
                        <w:tcW w:w="0" w:type="auto"/>
                        <w:tcMar>
                          <w:top w:w="150" w:type="dxa"/>
                          <w:left w:w="150" w:type="dxa"/>
                          <w:bottom w:w="150" w:type="dxa"/>
                          <w:right w:w="150" w:type="dxa"/>
                        </w:tcMar>
                        <w:vAlign w:val="center"/>
                        <w:hideMark/>
                      </w:tcPr>
                      <w:p w14:paraId="35590DC5" w14:textId="77777777" w:rsidR="000D5509" w:rsidRPr="00FC211A" w:rsidRDefault="000D5509">
                        <w:pPr>
                          <w:pStyle w:val="NormalWeb"/>
                          <w:spacing w:line="420" w:lineRule="atLeast"/>
                          <w:jc w:val="center"/>
                          <w:rPr>
                            <w:rFonts w:ascii="Tahoma" w:hAnsi="Tahoma" w:cs="Tahoma"/>
                            <w:sz w:val="27"/>
                            <w:szCs w:val="27"/>
                          </w:rPr>
                        </w:pPr>
                        <w:r w:rsidRPr="00FC211A">
                          <w:rPr>
                            <w:rFonts w:ascii="Tahoma" w:hAnsi="Tahoma" w:cs="Tahoma"/>
                            <w:b/>
                            <w:bCs/>
                            <w:sz w:val="27"/>
                            <w:szCs w:val="27"/>
                          </w:rPr>
                          <w:t>Community Lotteries</w:t>
                        </w:r>
                      </w:p>
                      <w:p w14:paraId="34720407"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sz w:val="21"/>
                            <w:szCs w:val="21"/>
                          </w:rPr>
                          <w:t>We are registered with 3 of the local Community Lotteries, these Lotteries ensure that local money supports the local communities.</w:t>
                        </w:r>
                      </w:p>
                      <w:p w14:paraId="151142A2"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sz w:val="21"/>
                            <w:szCs w:val="21"/>
                          </w:rPr>
                          <w:t>You don't need to live in the area to play so if you play the Lottery, we ask if you would consider supporting our organisation?</w:t>
                        </w:r>
                      </w:p>
                      <w:p w14:paraId="5235FC45"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sz w:val="21"/>
                            <w:szCs w:val="21"/>
                          </w:rPr>
                          <w:t>  </w:t>
                        </w:r>
                      </w:p>
                      <w:p w14:paraId="7C1BBE7A"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sz w:val="21"/>
                            <w:szCs w:val="21"/>
                          </w:rPr>
                          <w:t>  </w:t>
                        </w:r>
                      </w:p>
                      <w:p w14:paraId="4F673F3D"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b/>
                            <w:bCs/>
                            <w:sz w:val="21"/>
                            <w:szCs w:val="21"/>
                          </w:rPr>
                          <w:t xml:space="preserve">Corby - </w:t>
                        </w:r>
                        <w:hyperlink r:id="rId31" w:history="1">
                          <w:r w:rsidRPr="00FC211A">
                            <w:rPr>
                              <w:rStyle w:val="Hyperlink"/>
                              <w:rFonts w:ascii="Tahoma" w:hAnsi="Tahoma" w:cs="Tahoma"/>
                              <w:b/>
                              <w:bCs/>
                              <w:color w:val="auto"/>
                              <w:sz w:val="21"/>
                              <w:szCs w:val="21"/>
                            </w:rPr>
                            <w:t>Click here</w:t>
                          </w:r>
                        </w:hyperlink>
                      </w:p>
                      <w:p w14:paraId="46F1D6CF" w14:textId="77777777" w:rsidR="000D5509" w:rsidRPr="00FC211A" w:rsidRDefault="000D5509">
                        <w:pPr>
                          <w:pStyle w:val="NormalWeb"/>
                          <w:spacing w:line="330" w:lineRule="atLeast"/>
                          <w:jc w:val="center"/>
                          <w:rPr>
                            <w:rFonts w:ascii="Tahoma" w:hAnsi="Tahoma" w:cs="Tahoma"/>
                            <w:sz w:val="21"/>
                            <w:szCs w:val="21"/>
                          </w:rPr>
                        </w:pPr>
                        <w:r w:rsidRPr="00FC211A">
                          <w:rPr>
                            <w:rFonts w:ascii="Tahoma" w:hAnsi="Tahoma" w:cs="Tahoma"/>
                            <w:b/>
                            <w:bCs/>
                            <w:sz w:val="21"/>
                            <w:szCs w:val="21"/>
                          </w:rPr>
                          <w:t xml:space="preserve">Daventry - </w:t>
                        </w:r>
                        <w:hyperlink r:id="rId32" w:history="1">
                          <w:r w:rsidRPr="00FC211A">
                            <w:rPr>
                              <w:rStyle w:val="Hyperlink"/>
                              <w:rFonts w:ascii="Tahoma" w:hAnsi="Tahoma" w:cs="Tahoma"/>
                              <w:b/>
                              <w:bCs/>
                              <w:color w:val="auto"/>
                              <w:sz w:val="21"/>
                              <w:szCs w:val="21"/>
                            </w:rPr>
                            <w:t>click here</w:t>
                          </w:r>
                        </w:hyperlink>
                      </w:p>
                      <w:p w14:paraId="46CAA043" w14:textId="77777777" w:rsidR="000D5509" w:rsidRDefault="000D5509">
                        <w:pPr>
                          <w:pStyle w:val="NormalWeb"/>
                          <w:spacing w:line="330" w:lineRule="atLeast"/>
                          <w:jc w:val="center"/>
                          <w:rPr>
                            <w:rFonts w:ascii="Tahoma" w:hAnsi="Tahoma" w:cs="Tahoma"/>
                            <w:color w:val="501639"/>
                            <w:sz w:val="21"/>
                            <w:szCs w:val="21"/>
                          </w:rPr>
                        </w:pPr>
                        <w:r w:rsidRPr="00FC211A">
                          <w:rPr>
                            <w:rFonts w:ascii="Tahoma" w:hAnsi="Tahoma" w:cs="Tahoma"/>
                            <w:b/>
                            <w:bCs/>
                            <w:sz w:val="21"/>
                            <w:szCs w:val="21"/>
                          </w:rPr>
                          <w:t xml:space="preserve">Northampton - </w:t>
                        </w:r>
                        <w:hyperlink r:id="rId33" w:history="1">
                          <w:r w:rsidRPr="00FC211A">
                            <w:rPr>
                              <w:rStyle w:val="Hyperlink"/>
                              <w:rFonts w:ascii="Tahoma" w:hAnsi="Tahoma" w:cs="Tahoma"/>
                              <w:b/>
                              <w:bCs/>
                              <w:color w:val="auto"/>
                              <w:sz w:val="21"/>
                              <w:szCs w:val="21"/>
                            </w:rPr>
                            <w:t>click here</w:t>
                          </w:r>
                        </w:hyperlink>
                      </w:p>
                    </w:tc>
                  </w:tr>
                </w:tbl>
                <w:p w14:paraId="63240506" w14:textId="77777777" w:rsidR="000D5509" w:rsidRDefault="000D5509">
                  <w:pPr>
                    <w:rPr>
                      <w:rFonts w:eastAsia="Times New Roman"/>
                      <w:sz w:val="20"/>
                      <w:szCs w:val="20"/>
                    </w:rPr>
                  </w:pPr>
                </w:p>
              </w:tc>
            </w:tr>
            <w:tr w:rsidR="000D5509" w14:paraId="463404B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D5509" w14:paraId="223BEC64" w14:textId="77777777">
                    <w:trPr>
                      <w:tblCellSpacing w:w="0" w:type="dxa"/>
                    </w:trPr>
                    <w:tc>
                      <w:tcPr>
                        <w:tcW w:w="0" w:type="auto"/>
                        <w:tcMar>
                          <w:top w:w="150" w:type="dxa"/>
                          <w:left w:w="150" w:type="dxa"/>
                          <w:bottom w:w="150" w:type="dxa"/>
                          <w:right w:w="150" w:type="dxa"/>
                        </w:tcMar>
                        <w:vAlign w:val="center"/>
                        <w:hideMark/>
                      </w:tcPr>
                      <w:p w14:paraId="2431B6BB" w14:textId="77777777" w:rsidR="000D5509" w:rsidRDefault="000D5509">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40D5A93F" wp14:editId="307783AB">
                              <wp:extent cx="2630170" cy="1993265"/>
                              <wp:effectExtent l="0" t="0" r="0" b="698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0170" cy="1993265"/>
                                      </a:xfrm>
                                      <a:prstGeom prst="rect">
                                        <a:avLst/>
                                      </a:prstGeom>
                                      <a:noFill/>
                                      <a:ln>
                                        <a:noFill/>
                                      </a:ln>
                                    </pic:spPr>
                                  </pic:pic>
                                </a:graphicData>
                              </a:graphic>
                            </wp:inline>
                          </w:drawing>
                        </w:r>
                      </w:p>
                    </w:tc>
                  </w:tr>
                </w:tbl>
                <w:p w14:paraId="6FE8849A" w14:textId="77777777" w:rsidR="000D5509" w:rsidRDefault="000D5509">
                  <w:pPr>
                    <w:rPr>
                      <w:rFonts w:eastAsia="Times New Roman"/>
                      <w:sz w:val="20"/>
                      <w:szCs w:val="20"/>
                    </w:rPr>
                  </w:pPr>
                </w:p>
              </w:tc>
            </w:tr>
          </w:tbl>
          <w:p w14:paraId="54A53180" w14:textId="77777777" w:rsidR="000D5509" w:rsidRDefault="000D5509">
            <w:pPr>
              <w:jc w:val="center"/>
              <w:rPr>
                <w:rFonts w:eastAsia="Times New Roman"/>
                <w:sz w:val="20"/>
                <w:szCs w:val="20"/>
              </w:rPr>
            </w:pPr>
          </w:p>
        </w:tc>
      </w:tr>
    </w:tbl>
    <w:p w14:paraId="317114E8"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459839DB" w14:textId="77777777" w:rsidTr="000D5509">
        <w:trPr>
          <w:tblCellSpacing w:w="0" w:type="dxa"/>
          <w:jc w:val="center"/>
        </w:trPr>
        <w:tc>
          <w:tcPr>
            <w:tcW w:w="0" w:type="auto"/>
            <w:tcBorders>
              <w:top w:val="nil"/>
              <w:left w:val="nil"/>
              <w:bottom w:val="single" w:sz="6" w:space="0" w:color="4DA3B2"/>
              <w:right w:val="nil"/>
            </w:tcBorders>
            <w:tcMar>
              <w:top w:w="150" w:type="dxa"/>
              <w:left w:w="300" w:type="dxa"/>
              <w:bottom w:w="150" w:type="dxa"/>
              <w:right w:w="300" w:type="dxa"/>
            </w:tcMar>
            <w:hideMark/>
          </w:tcPr>
          <w:p w14:paraId="5A3BDCF3" w14:textId="77777777" w:rsidR="000D5509" w:rsidRDefault="000D5509">
            <w:pPr>
              <w:pStyle w:val="NormalWeb"/>
              <w:spacing w:line="330" w:lineRule="atLeast"/>
              <w:jc w:val="center"/>
              <w:rPr>
                <w:rFonts w:ascii="Arial" w:hAnsi="Arial" w:cs="Arial"/>
                <w:color w:val="333333"/>
                <w:sz w:val="21"/>
                <w:szCs w:val="21"/>
              </w:rPr>
            </w:pPr>
            <w:r>
              <w:rPr>
                <w:rFonts w:ascii="Tahoma" w:hAnsi="Tahoma" w:cs="Tahoma"/>
                <w:b/>
                <w:bCs/>
                <w:color w:val="501639"/>
              </w:rPr>
              <w:t>If you do gamble, we ask that you do so responsibly</w:t>
            </w:r>
          </w:p>
        </w:tc>
      </w:tr>
    </w:tbl>
    <w:p w14:paraId="7BF06FC1" w14:textId="77777777" w:rsidR="000D5509" w:rsidRDefault="000D5509" w:rsidP="000D5509">
      <w:pPr>
        <w:jc w:val="center"/>
        <w:rPr>
          <w:rFonts w:ascii="Arial" w:eastAsia="Times New Roman" w:hAnsi="Arial" w:cs="Arial"/>
          <w:vanish/>
        </w:rPr>
      </w:pPr>
    </w:p>
    <w:tbl>
      <w:tblPr>
        <w:tblW w:w="5000" w:type="pct"/>
        <w:jc w:val="center"/>
        <w:tblCellSpacing w:w="0" w:type="dxa"/>
        <w:shd w:val="clear" w:color="auto" w:fill="3552B9"/>
        <w:tblCellMar>
          <w:left w:w="0" w:type="dxa"/>
          <w:right w:w="0" w:type="dxa"/>
        </w:tblCellMar>
        <w:tblLook w:val="04A0" w:firstRow="1" w:lastRow="0" w:firstColumn="1" w:lastColumn="0" w:noHBand="0" w:noVBand="1"/>
      </w:tblPr>
      <w:tblGrid>
        <w:gridCol w:w="9026"/>
      </w:tblGrid>
      <w:tr w:rsidR="000D5509" w14:paraId="07DEE91D" w14:textId="77777777" w:rsidTr="000D5509">
        <w:trPr>
          <w:tblCellSpacing w:w="0" w:type="dxa"/>
          <w:jc w:val="center"/>
        </w:trPr>
        <w:tc>
          <w:tcPr>
            <w:tcW w:w="0" w:type="auto"/>
            <w:shd w:val="clear" w:color="auto" w:fill="3552B9"/>
            <w:tcMar>
              <w:top w:w="150" w:type="dxa"/>
              <w:left w:w="300" w:type="dxa"/>
              <w:bottom w:w="150" w:type="dxa"/>
              <w:right w:w="300" w:type="dxa"/>
            </w:tcMar>
            <w:hideMark/>
          </w:tcPr>
          <w:p w14:paraId="51FC4037" w14:textId="77777777" w:rsidR="000D5509" w:rsidRPr="00FC211A" w:rsidRDefault="000D5509">
            <w:pPr>
              <w:pStyle w:val="NormalWeb"/>
              <w:spacing w:line="330" w:lineRule="atLeast"/>
              <w:jc w:val="center"/>
              <w:rPr>
                <w:rFonts w:ascii="Arial" w:hAnsi="Arial" w:cs="Arial"/>
                <w:b/>
                <w:bCs/>
                <w:color w:val="F2F2F2" w:themeColor="background1" w:themeShade="F2"/>
                <w:sz w:val="21"/>
                <w:szCs w:val="21"/>
              </w:rPr>
            </w:pPr>
            <w:r w:rsidRPr="00FC211A">
              <w:rPr>
                <w:rFonts w:ascii="Arial" w:hAnsi="Arial" w:cs="Arial"/>
                <w:b/>
                <w:bCs/>
                <w:color w:val="F2F2F2" w:themeColor="background1" w:themeShade="F2"/>
                <w:sz w:val="21"/>
                <w:szCs w:val="21"/>
              </w:rPr>
              <w:t>Contact us Monday - Friday 9am - 5pm</w:t>
            </w:r>
          </w:p>
          <w:p w14:paraId="5538569F" w14:textId="77777777" w:rsidR="000D5509" w:rsidRPr="00FC211A" w:rsidRDefault="000D5509">
            <w:pPr>
              <w:pStyle w:val="NormalWeb"/>
              <w:spacing w:line="330" w:lineRule="atLeast"/>
              <w:rPr>
                <w:rFonts w:ascii="Arial" w:hAnsi="Arial" w:cs="Arial"/>
                <w:b/>
                <w:bCs/>
                <w:color w:val="F2F2F2" w:themeColor="background1" w:themeShade="F2"/>
                <w:sz w:val="21"/>
                <w:szCs w:val="21"/>
              </w:rPr>
            </w:pPr>
            <w:r w:rsidRPr="00FC211A">
              <w:rPr>
                <w:rFonts w:ascii="Arial" w:hAnsi="Arial" w:cs="Arial"/>
                <w:b/>
                <w:bCs/>
                <w:color w:val="F2F2F2" w:themeColor="background1" w:themeShade="F2"/>
                <w:sz w:val="21"/>
                <w:szCs w:val="21"/>
              </w:rPr>
              <w:t>              Office &amp; Carers Support Line: 01933 677907</w:t>
            </w:r>
          </w:p>
          <w:p w14:paraId="6D5FE707" w14:textId="77777777" w:rsidR="000D5509" w:rsidRPr="00FC211A" w:rsidRDefault="000D5509">
            <w:pPr>
              <w:pStyle w:val="NormalWeb"/>
              <w:spacing w:line="330" w:lineRule="atLeast"/>
              <w:rPr>
                <w:rFonts w:ascii="Arial" w:hAnsi="Arial" w:cs="Arial"/>
                <w:b/>
                <w:bCs/>
                <w:color w:val="F2F2F2" w:themeColor="background1" w:themeShade="F2"/>
                <w:sz w:val="21"/>
                <w:szCs w:val="21"/>
              </w:rPr>
            </w:pPr>
            <w:r w:rsidRPr="00FC211A">
              <w:rPr>
                <w:rFonts w:ascii="Arial" w:hAnsi="Arial" w:cs="Arial"/>
                <w:b/>
                <w:bCs/>
                <w:color w:val="F2F2F2" w:themeColor="background1" w:themeShade="F2"/>
                <w:sz w:val="21"/>
                <w:szCs w:val="21"/>
              </w:rPr>
              <w:t xml:space="preserve">              Email: </w:t>
            </w:r>
            <w:hyperlink r:id="rId35" w:history="1">
              <w:r w:rsidRPr="00FC211A">
                <w:rPr>
                  <w:rStyle w:val="Hyperlink"/>
                  <w:rFonts w:ascii="Arial" w:hAnsi="Arial" w:cs="Arial"/>
                  <w:b/>
                  <w:bCs/>
                  <w:color w:val="F2F2F2" w:themeColor="background1" w:themeShade="F2"/>
                  <w:sz w:val="21"/>
                  <w:szCs w:val="21"/>
                </w:rPr>
                <w:t>carers@northamptonshire-carers.org</w:t>
              </w:r>
            </w:hyperlink>
          </w:p>
          <w:p w14:paraId="132EEC82" w14:textId="77777777" w:rsidR="000D5509" w:rsidRPr="00FC211A" w:rsidRDefault="000D5509">
            <w:pPr>
              <w:pStyle w:val="NormalWeb"/>
              <w:spacing w:line="330" w:lineRule="atLeast"/>
              <w:rPr>
                <w:rFonts w:ascii="Arial" w:hAnsi="Arial" w:cs="Arial"/>
                <w:b/>
                <w:bCs/>
                <w:color w:val="F2F2F2" w:themeColor="background1" w:themeShade="F2"/>
                <w:sz w:val="21"/>
                <w:szCs w:val="21"/>
              </w:rPr>
            </w:pPr>
            <w:r w:rsidRPr="00FC211A">
              <w:rPr>
                <w:rFonts w:ascii="Arial" w:hAnsi="Arial" w:cs="Arial"/>
                <w:b/>
                <w:bCs/>
                <w:color w:val="F2F2F2" w:themeColor="background1" w:themeShade="F2"/>
                <w:sz w:val="21"/>
                <w:szCs w:val="21"/>
              </w:rPr>
              <w:t xml:space="preserve">              Website: </w:t>
            </w:r>
            <w:hyperlink r:id="rId36" w:history="1">
              <w:r w:rsidRPr="00FC211A">
                <w:rPr>
                  <w:rStyle w:val="Hyperlink"/>
                  <w:rFonts w:ascii="Arial" w:hAnsi="Arial" w:cs="Arial"/>
                  <w:b/>
                  <w:bCs/>
                  <w:color w:val="F2F2F2" w:themeColor="background1" w:themeShade="F2"/>
                  <w:sz w:val="21"/>
                  <w:szCs w:val="21"/>
                </w:rPr>
                <w:t>www.northamptonshire-carers.org</w:t>
              </w:r>
            </w:hyperlink>
          </w:p>
          <w:p w14:paraId="0A33FF89" w14:textId="77777777" w:rsidR="000D5509" w:rsidRDefault="000D5509">
            <w:pPr>
              <w:pStyle w:val="NormalWeb"/>
              <w:spacing w:line="330" w:lineRule="atLeast"/>
              <w:rPr>
                <w:rFonts w:ascii="Arial" w:hAnsi="Arial" w:cs="Arial"/>
                <w:color w:val="FFFFFF"/>
                <w:sz w:val="21"/>
                <w:szCs w:val="21"/>
              </w:rPr>
            </w:pPr>
            <w:r w:rsidRPr="00FC211A">
              <w:rPr>
                <w:rFonts w:ascii="Arial" w:hAnsi="Arial" w:cs="Arial"/>
                <w:b/>
                <w:bCs/>
                <w:color w:val="F2F2F2" w:themeColor="background1" w:themeShade="F2"/>
                <w:sz w:val="21"/>
                <w:szCs w:val="21"/>
              </w:rPr>
              <w:t xml:space="preserve">              Fundraising donations: </w:t>
            </w:r>
            <w:hyperlink r:id="rId37" w:history="1">
              <w:r w:rsidRPr="00FC211A">
                <w:rPr>
                  <w:rStyle w:val="Hyperlink"/>
                  <w:rFonts w:ascii="Arial" w:hAnsi="Arial" w:cs="Arial"/>
                  <w:b/>
                  <w:bCs/>
                  <w:color w:val="F2F2F2" w:themeColor="background1" w:themeShade="F2"/>
                  <w:sz w:val="21"/>
                  <w:szCs w:val="21"/>
                </w:rPr>
                <w:t>www.localgiving.com/northampotnshire-carers</w:t>
              </w:r>
            </w:hyperlink>
          </w:p>
        </w:tc>
      </w:tr>
    </w:tbl>
    <w:p w14:paraId="0DA1B5CF" w14:textId="77777777" w:rsidR="000D5509" w:rsidRDefault="000D5509" w:rsidP="000D5509">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D5509" w14:paraId="567FB7F4" w14:textId="77777777" w:rsidTr="000D5509">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1041"/>
              <w:gridCol w:w="788"/>
              <w:gridCol w:w="959"/>
            </w:tblGrid>
            <w:tr w:rsidR="00FC211A" w:rsidRPr="00FC211A" w14:paraId="1E3EDABC" w14:textId="77777777">
              <w:trPr>
                <w:tblCellSpacing w:w="0" w:type="dxa"/>
                <w:jc w:val="center"/>
              </w:trPr>
              <w:tc>
                <w:tcPr>
                  <w:tcW w:w="0" w:type="auto"/>
                  <w:tcMar>
                    <w:top w:w="0" w:type="dxa"/>
                    <w:left w:w="0" w:type="dxa"/>
                    <w:bottom w:w="45" w:type="dxa"/>
                    <w:right w:w="60" w:type="dxa"/>
                  </w:tcMar>
                  <w:vAlign w:val="center"/>
                  <w:hideMark/>
                </w:tcPr>
                <w:p w14:paraId="0FC8897D" w14:textId="77777777" w:rsidR="000D5509" w:rsidRPr="00FC211A" w:rsidRDefault="000D5509">
                  <w:pPr>
                    <w:jc w:val="center"/>
                    <w:rPr>
                      <w:rFonts w:ascii="Arial" w:eastAsia="Times New Roman" w:hAnsi="Arial" w:cs="Arial"/>
                    </w:rPr>
                  </w:pPr>
                  <w:r w:rsidRPr="00FC211A">
                    <w:rPr>
                      <w:rFonts w:ascii="Arial" w:eastAsia="Times New Roman" w:hAnsi="Arial" w:cs="Arial"/>
                      <w:noProof/>
                    </w:rPr>
                    <w:drawing>
                      <wp:inline distT="0" distB="0" distL="0" distR="0" wp14:anchorId="7F98CF29" wp14:editId="740300D9">
                        <wp:extent cx="462280" cy="462280"/>
                        <wp:effectExtent l="0" t="0" r="0" b="0"/>
                        <wp:docPr id="3" name="Picture 3">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noFill/>
                                <a:ln>
                                  <a:noFill/>
                                </a:ln>
                              </pic:spPr>
                            </pic:pic>
                          </a:graphicData>
                        </a:graphic>
                      </wp:inline>
                    </w:drawing>
                  </w:r>
                </w:p>
                <w:p w14:paraId="1B4F383C" w14:textId="77777777" w:rsidR="000D5509" w:rsidRPr="00FC211A" w:rsidRDefault="00000000">
                  <w:pPr>
                    <w:jc w:val="center"/>
                    <w:rPr>
                      <w:rFonts w:ascii="Arial" w:eastAsia="Times New Roman" w:hAnsi="Arial" w:cs="Arial"/>
                    </w:rPr>
                  </w:pPr>
                  <w:hyperlink r:id="rId40" w:history="1">
                    <w:r w:rsidR="000D5509" w:rsidRPr="00FC211A">
                      <w:rPr>
                        <w:rStyle w:val="Hyperlink"/>
                        <w:rFonts w:ascii="Arial" w:eastAsia="Times New Roman" w:hAnsi="Arial" w:cs="Arial"/>
                        <w:b/>
                        <w:bCs/>
                        <w:color w:val="auto"/>
                        <w:sz w:val="21"/>
                        <w:szCs w:val="21"/>
                        <w:u w:val="none"/>
                      </w:rPr>
                      <w:t>Facebook</w:t>
                    </w:r>
                  </w:hyperlink>
                </w:p>
              </w:tc>
              <w:tc>
                <w:tcPr>
                  <w:tcW w:w="0" w:type="auto"/>
                  <w:tcMar>
                    <w:top w:w="0" w:type="dxa"/>
                    <w:left w:w="0" w:type="dxa"/>
                    <w:bottom w:w="45" w:type="dxa"/>
                    <w:right w:w="60" w:type="dxa"/>
                  </w:tcMar>
                  <w:vAlign w:val="center"/>
                  <w:hideMark/>
                </w:tcPr>
                <w:p w14:paraId="492D15A3" w14:textId="77777777" w:rsidR="000D5509" w:rsidRPr="00FC211A" w:rsidRDefault="000D5509">
                  <w:pPr>
                    <w:jc w:val="center"/>
                    <w:rPr>
                      <w:rFonts w:ascii="Arial" w:eastAsia="Times New Roman" w:hAnsi="Arial" w:cs="Arial"/>
                    </w:rPr>
                  </w:pPr>
                  <w:r w:rsidRPr="00FC211A">
                    <w:rPr>
                      <w:rFonts w:ascii="Arial" w:eastAsia="Times New Roman" w:hAnsi="Arial" w:cs="Arial"/>
                      <w:noProof/>
                    </w:rPr>
                    <w:drawing>
                      <wp:inline distT="0" distB="0" distL="0" distR="0" wp14:anchorId="36510B49" wp14:editId="32447AD8">
                        <wp:extent cx="462280" cy="462280"/>
                        <wp:effectExtent l="0" t="0" r="0" b="0"/>
                        <wp:docPr id="2" name="Picture 2">
                          <a:hlinkClick xmlns:a="http://schemas.openxmlformats.org/drawingml/2006/main" r:id="rId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4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noFill/>
                                <a:ln>
                                  <a:noFill/>
                                </a:ln>
                              </pic:spPr>
                            </pic:pic>
                          </a:graphicData>
                        </a:graphic>
                      </wp:inline>
                    </w:drawing>
                  </w:r>
                </w:p>
                <w:p w14:paraId="61A3DEC3" w14:textId="77777777" w:rsidR="000D5509" w:rsidRPr="00FC211A" w:rsidRDefault="00000000">
                  <w:pPr>
                    <w:jc w:val="center"/>
                    <w:rPr>
                      <w:rFonts w:ascii="Arial" w:eastAsia="Times New Roman" w:hAnsi="Arial" w:cs="Arial"/>
                    </w:rPr>
                  </w:pPr>
                  <w:hyperlink r:id="rId43" w:history="1">
                    <w:r w:rsidR="000D5509" w:rsidRPr="00FC211A">
                      <w:rPr>
                        <w:rStyle w:val="Hyperlink"/>
                        <w:rFonts w:ascii="Arial" w:eastAsia="Times New Roman" w:hAnsi="Arial" w:cs="Arial"/>
                        <w:b/>
                        <w:bCs/>
                        <w:color w:val="auto"/>
                        <w:sz w:val="21"/>
                        <w:szCs w:val="21"/>
                        <w:u w:val="none"/>
                      </w:rPr>
                      <w:t>Twitter</w:t>
                    </w:r>
                  </w:hyperlink>
                </w:p>
              </w:tc>
              <w:tc>
                <w:tcPr>
                  <w:tcW w:w="0" w:type="auto"/>
                  <w:tcMar>
                    <w:top w:w="0" w:type="dxa"/>
                    <w:left w:w="0" w:type="dxa"/>
                    <w:bottom w:w="45" w:type="dxa"/>
                    <w:right w:w="60" w:type="dxa"/>
                  </w:tcMar>
                  <w:vAlign w:val="center"/>
                  <w:hideMark/>
                </w:tcPr>
                <w:p w14:paraId="66A5C2CB" w14:textId="77777777" w:rsidR="000D5509" w:rsidRPr="00FC211A" w:rsidRDefault="000D5509">
                  <w:pPr>
                    <w:jc w:val="center"/>
                    <w:rPr>
                      <w:rFonts w:ascii="Arial" w:eastAsia="Times New Roman" w:hAnsi="Arial" w:cs="Arial"/>
                    </w:rPr>
                  </w:pPr>
                  <w:r w:rsidRPr="00FC211A">
                    <w:rPr>
                      <w:rFonts w:ascii="Arial" w:eastAsia="Times New Roman" w:hAnsi="Arial" w:cs="Arial"/>
                      <w:noProof/>
                    </w:rPr>
                    <w:drawing>
                      <wp:inline distT="0" distB="0" distL="0" distR="0" wp14:anchorId="2895D5F4" wp14:editId="08298D9C">
                        <wp:extent cx="462280" cy="462280"/>
                        <wp:effectExtent l="0" t="0" r="0" b="0"/>
                        <wp:docPr id="1" name="Picture 1">
                          <a:hlinkClick xmlns:a="http://schemas.openxmlformats.org/drawingml/2006/main" r:id="rId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4"/>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noFill/>
                                <a:ln>
                                  <a:noFill/>
                                </a:ln>
                              </pic:spPr>
                            </pic:pic>
                          </a:graphicData>
                        </a:graphic>
                      </wp:inline>
                    </w:drawing>
                  </w:r>
                </w:p>
                <w:p w14:paraId="002ECB6E" w14:textId="77777777" w:rsidR="000D5509" w:rsidRPr="00FC211A" w:rsidRDefault="00000000">
                  <w:pPr>
                    <w:jc w:val="center"/>
                    <w:rPr>
                      <w:rFonts w:ascii="Arial" w:eastAsia="Times New Roman" w:hAnsi="Arial" w:cs="Arial"/>
                    </w:rPr>
                  </w:pPr>
                  <w:hyperlink r:id="rId46" w:history="1">
                    <w:r w:rsidR="000D5509" w:rsidRPr="00FC211A">
                      <w:rPr>
                        <w:rStyle w:val="Hyperlink"/>
                        <w:rFonts w:ascii="Arial" w:eastAsia="Times New Roman" w:hAnsi="Arial" w:cs="Arial"/>
                        <w:b/>
                        <w:bCs/>
                        <w:color w:val="auto"/>
                        <w:sz w:val="21"/>
                        <w:szCs w:val="21"/>
                        <w:u w:val="none"/>
                      </w:rPr>
                      <w:t>YouTube</w:t>
                    </w:r>
                  </w:hyperlink>
                </w:p>
              </w:tc>
            </w:tr>
          </w:tbl>
          <w:p w14:paraId="6C5A125F" w14:textId="77777777" w:rsidR="000D5509" w:rsidRDefault="000D5509">
            <w:pPr>
              <w:jc w:val="center"/>
              <w:rPr>
                <w:rFonts w:eastAsia="Times New Roman"/>
                <w:sz w:val="20"/>
                <w:szCs w:val="20"/>
              </w:rPr>
            </w:pPr>
          </w:p>
        </w:tc>
      </w:tr>
    </w:tbl>
    <w:p w14:paraId="7CC0E5C7" w14:textId="77777777" w:rsidR="00C71275" w:rsidRDefault="00C71275"/>
    <w:sectPr w:rsidR="00C71275" w:rsidSect="000D5509">
      <w:pgSz w:w="11906" w:h="16838"/>
      <w:pgMar w:top="568" w:right="1440" w:bottom="15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09"/>
    <w:rsid w:val="000D5509"/>
    <w:rsid w:val="00C71275"/>
    <w:rsid w:val="00FC2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8972"/>
  <w15:docId w15:val="{CD2891B3-80E0-4888-95C3-FC47C574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509"/>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D5509"/>
    <w:rPr>
      <w:color w:val="0000FF"/>
      <w:u w:val="single"/>
    </w:rPr>
  </w:style>
  <w:style w:type="paragraph" w:styleId="NormalWeb">
    <w:name w:val="Normal (Web)"/>
    <w:basedOn w:val="Normal"/>
    <w:uiPriority w:val="99"/>
    <w:unhideWhenUsed/>
    <w:rsid w:val="000D5509"/>
  </w:style>
  <w:style w:type="paragraph" w:customStyle="1" w:styleId="xx">
    <w:name w:val="x_x"/>
    <w:basedOn w:val="Normal"/>
    <w:uiPriority w:val="99"/>
    <w:rsid w:val="000D5509"/>
  </w:style>
  <w:style w:type="paragraph" w:styleId="BalloonText">
    <w:name w:val="Balloon Text"/>
    <w:basedOn w:val="Normal"/>
    <w:link w:val="BalloonTextChar"/>
    <w:uiPriority w:val="99"/>
    <w:semiHidden/>
    <w:unhideWhenUsed/>
    <w:rsid w:val="000D5509"/>
    <w:rPr>
      <w:rFonts w:ascii="Tahoma" w:hAnsi="Tahoma" w:cs="Tahoma"/>
      <w:sz w:val="16"/>
      <w:szCs w:val="16"/>
    </w:rPr>
  </w:style>
  <w:style w:type="character" w:customStyle="1" w:styleId="BalloonTextChar">
    <w:name w:val="Balloon Text Char"/>
    <w:basedOn w:val="DefaultParagraphFont"/>
    <w:link w:val="BalloonText"/>
    <w:uiPriority w:val="99"/>
    <w:semiHidden/>
    <w:rsid w:val="000D5509"/>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7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sarahd@northamptonshire-carers.org" TargetMode="External"/><Relationship Id="rId39" Type="http://schemas.openxmlformats.org/officeDocument/2006/relationships/image" Target="media/image15.png"/><Relationship Id="rId21" Type="http://schemas.openxmlformats.org/officeDocument/2006/relationships/image" Target="media/image11.jpeg"/><Relationship Id="rId34" Type="http://schemas.openxmlformats.org/officeDocument/2006/relationships/image" Target="media/image14.jpe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hyperlink" Target="https://r1.technology-trust-news.org/5JV0-7JZW-COH05-4VH7X-1/c.aspx" TargetMode="External"/><Relationship Id="rId1" Type="http://schemas.openxmlformats.org/officeDocument/2006/relationships/styles" Target="styles.xml"/><Relationship Id="rId6" Type="http://schemas.openxmlformats.org/officeDocument/2006/relationships/hyperlink" Target="mailto:jennyo@northamptonshire-carers.org?subject=jennyo%40northamptonshire-carers.org" TargetMode="External"/><Relationship Id="rId11" Type="http://schemas.openxmlformats.org/officeDocument/2006/relationships/hyperlink" Target="mailto:luisaj@northamptonshire-carers.org" TargetMode="External"/><Relationship Id="rId24" Type="http://schemas.openxmlformats.org/officeDocument/2006/relationships/image" Target="media/image12.png"/><Relationship Id="rId32" Type="http://schemas.openxmlformats.org/officeDocument/2006/relationships/hyperlink" Target="https://r1.technology-trust-news.org/5JV0-7JZW-COH05-4SL4W-1/c.aspx" TargetMode="External"/><Relationship Id="rId37" Type="http://schemas.openxmlformats.org/officeDocument/2006/relationships/hyperlink" Target="http://www.localgiving.com/northampotnshire-carers" TargetMode="External"/><Relationship Id="rId40" Type="http://schemas.openxmlformats.org/officeDocument/2006/relationships/hyperlink" Target="https://r1.technology-trust-news.org/5JV0-7JZW-COH05-4SL4Y-1/c.aspx" TargetMode="External"/><Relationship Id="rId45"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hyperlink" Target="https://r1.technology-trust-news.org/5JV0-7JZW-COH05-4SL4S-1/c.aspx" TargetMode="External"/><Relationship Id="rId23" Type="http://schemas.openxmlformats.org/officeDocument/2006/relationships/hyperlink" Target="mailto:philip999osborne@btinternet.com" TargetMode="External"/><Relationship Id="rId28" Type="http://schemas.openxmlformats.org/officeDocument/2006/relationships/hyperlink" Target="https://r1.technology-trust-news.org/5JV0-7JZW-COH05-4VH7W-1/c.aspx" TargetMode="External"/><Relationship Id="rId36" Type="http://schemas.openxmlformats.org/officeDocument/2006/relationships/hyperlink" Target="http://www.northamptonshire-carers.org" TargetMode="External"/><Relationship Id="rId10" Type="http://schemas.openxmlformats.org/officeDocument/2006/relationships/image" Target="media/image5.png"/><Relationship Id="rId19" Type="http://schemas.openxmlformats.org/officeDocument/2006/relationships/hyperlink" Target="https://r1.technology-trust-news.org/5JV0-7JZW-COH05-4VGTA-1/c.aspx" TargetMode="External"/><Relationship Id="rId31" Type="http://schemas.openxmlformats.org/officeDocument/2006/relationships/hyperlink" Target="https://r1.technology-trust-news.org/5JV0-7JZW-COH05-4SL4V-1/c.aspx" TargetMode="External"/><Relationship Id="rId44" Type="http://schemas.openxmlformats.org/officeDocument/2006/relationships/hyperlink" Target="https://r1.technology-trust-news.org/5JV0-7JZW-COH05-4SL50-1/c.aspx" TargetMode="External"/><Relationship Id="rId4" Type="http://schemas.openxmlformats.org/officeDocument/2006/relationships/image" Target="media/image1.jpeg"/><Relationship Id="rId9" Type="http://schemas.openxmlformats.org/officeDocument/2006/relationships/hyperlink" Target="mailto:gaynorr@northamptonshire-carers.org" TargetMode="External"/><Relationship Id="rId14" Type="http://schemas.openxmlformats.org/officeDocument/2006/relationships/image" Target="media/image7.png"/><Relationship Id="rId22" Type="http://schemas.openxmlformats.org/officeDocument/2006/relationships/hyperlink" Target="https://r1.technology-trust-news.org/5JV0-7JZW-COH05-4V8UQ-1/c.aspx" TargetMode="External"/><Relationship Id="rId27" Type="http://schemas.openxmlformats.org/officeDocument/2006/relationships/image" Target="media/image13.png"/><Relationship Id="rId30" Type="http://schemas.openxmlformats.org/officeDocument/2006/relationships/hyperlink" Target="https://r1.technology-trust-news.org/5JV0-7JZW-COH05-4VH7Y-1/c.aspx" TargetMode="External"/><Relationship Id="rId35" Type="http://schemas.openxmlformats.org/officeDocument/2006/relationships/hyperlink" Target="mailto:carers@northamptonshire-carers.org" TargetMode="External"/><Relationship Id="rId43" Type="http://schemas.openxmlformats.org/officeDocument/2006/relationships/hyperlink" Target="https://r1.technology-trust-news.org/5JV0-7JZW-COH05-4SL4Z-1/c.aspx" TargetMode="External"/><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s://r1.technology-trust-news.org/5JV0-7JZW-COH05-4SMNU-1/c.aspx" TargetMode="External"/><Relationship Id="rId17" Type="http://schemas.openxmlformats.org/officeDocument/2006/relationships/image" Target="media/image9.jpeg"/><Relationship Id="rId25" Type="http://schemas.openxmlformats.org/officeDocument/2006/relationships/hyperlink" Target="mailto:lindat@northamptonshire-carers.org?subject=Volunteer%20Befriending" TargetMode="External"/><Relationship Id="rId33" Type="http://schemas.openxmlformats.org/officeDocument/2006/relationships/hyperlink" Target="https://r1.technology-trust-news.org/5JV0-7JZW-COH05-4SL4X-1/c.aspx" TargetMode="External"/><Relationship Id="rId38" Type="http://schemas.openxmlformats.org/officeDocument/2006/relationships/hyperlink" Target="https://r1.technology-trust-news.org/5JV0-7JZW-COH05-4SL4Y-1/c.aspx" TargetMode="External"/><Relationship Id="rId46" Type="http://schemas.openxmlformats.org/officeDocument/2006/relationships/hyperlink" Target="https://r1.technology-trust-news.org/5JV0-7JZW-COH05-4SL50-1/c.aspx" TargetMode="External"/><Relationship Id="rId20" Type="http://schemas.openxmlformats.org/officeDocument/2006/relationships/hyperlink" Target="https://r1.technology-trust-news.org/5JV0-7JZW-COH05-4V6VJ-1/c.aspx" TargetMode="External"/><Relationship Id="rId41" Type="http://schemas.openxmlformats.org/officeDocument/2006/relationships/hyperlink" Target="https://r1.technology-trust-news.org/5JV0-7JZW-COH05-4SL4Z-1/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Nene CCG</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 Scott</dc:creator>
  <cp:lastModifiedBy>Katy Morson</cp:lastModifiedBy>
  <cp:revision>2</cp:revision>
  <dcterms:created xsi:type="dcterms:W3CDTF">2022-08-12T13:34:00Z</dcterms:created>
  <dcterms:modified xsi:type="dcterms:W3CDTF">2022-08-12T13:34:00Z</dcterms:modified>
</cp:coreProperties>
</file>