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375D" w14:textId="6012CC4C" w:rsidR="004910D5" w:rsidRPr="004910D5" w:rsidRDefault="004910D5" w:rsidP="004910D5">
      <w:pPr>
        <w:ind w:left="2160"/>
        <w:rPr>
          <w:rFonts w:ascii="Arial" w:hAnsi="Arial" w:cs="Arial"/>
          <w:b/>
        </w:rPr>
      </w:pPr>
      <w:r>
        <w:t xml:space="preserve">         </w:t>
      </w:r>
      <w:r w:rsidR="00597395" w:rsidRPr="004910D5">
        <w:rPr>
          <w:rFonts w:ascii="Arial" w:hAnsi="Arial" w:cs="Arial"/>
          <w:b/>
        </w:rPr>
        <w:t>St Luke’s Primary Care Centre</w:t>
      </w:r>
    </w:p>
    <w:p w14:paraId="60F0E0FC" w14:textId="076DE061" w:rsidR="00597395" w:rsidRPr="004910D5" w:rsidRDefault="00B35F91" w:rsidP="00B35F91">
      <w:pPr>
        <w:jc w:val="center"/>
        <w:rPr>
          <w:rFonts w:ascii="Arial" w:hAnsi="Arial" w:cs="Arial"/>
          <w:b/>
        </w:rPr>
      </w:pPr>
      <w:r w:rsidRPr="004910D5">
        <w:rPr>
          <w:rFonts w:ascii="Arial" w:hAnsi="Arial" w:cs="Arial"/>
          <w:b/>
        </w:rPr>
        <w:t>Patient</w:t>
      </w:r>
      <w:r w:rsidR="00597395" w:rsidRPr="004910D5">
        <w:rPr>
          <w:rFonts w:ascii="Arial" w:hAnsi="Arial" w:cs="Arial"/>
          <w:b/>
        </w:rPr>
        <w:t xml:space="preserve"> Participation Group Minutes</w:t>
      </w:r>
    </w:p>
    <w:p w14:paraId="13F40B40" w14:textId="255D55D4" w:rsidR="00597395" w:rsidRDefault="00AA39E9" w:rsidP="00B35F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CA338C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hrs </w:t>
      </w:r>
      <w:r w:rsidR="00082FE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B47484">
        <w:rPr>
          <w:rFonts w:ascii="Arial" w:hAnsi="Arial" w:cs="Arial"/>
          <w:b/>
        </w:rPr>
        <w:t>9 October 2018</w:t>
      </w:r>
    </w:p>
    <w:p w14:paraId="08B26316" w14:textId="77777777" w:rsidR="00B47484" w:rsidRPr="004910D5" w:rsidRDefault="00B47484" w:rsidP="00B35F91">
      <w:pPr>
        <w:jc w:val="center"/>
        <w:rPr>
          <w:rFonts w:ascii="Arial" w:hAnsi="Arial" w:cs="Arial"/>
          <w:b/>
        </w:rPr>
      </w:pPr>
    </w:p>
    <w:p w14:paraId="4F381C60" w14:textId="77777777" w:rsidR="00597395" w:rsidRPr="004910D5" w:rsidRDefault="00597395">
      <w:pPr>
        <w:rPr>
          <w:rFonts w:ascii="Arial" w:hAnsi="Arial" w:cs="Arial"/>
        </w:rPr>
      </w:pPr>
    </w:p>
    <w:p w14:paraId="73E2D8D6" w14:textId="7EF79143" w:rsidR="004910D5" w:rsidRPr="004910D5" w:rsidRDefault="00597395" w:rsidP="00CA5236">
      <w:pPr>
        <w:rPr>
          <w:rFonts w:ascii="Arial" w:hAnsi="Arial" w:cs="Arial"/>
        </w:rPr>
      </w:pPr>
      <w:r w:rsidRPr="004910D5">
        <w:rPr>
          <w:rFonts w:ascii="Arial" w:hAnsi="Arial" w:cs="Arial"/>
          <w:b/>
        </w:rPr>
        <w:t>Attendees:</w:t>
      </w:r>
      <w:r w:rsidRPr="004910D5">
        <w:rPr>
          <w:rFonts w:ascii="Arial" w:hAnsi="Arial" w:cs="Arial"/>
        </w:rPr>
        <w:t xml:space="preserve"> </w:t>
      </w:r>
      <w:r w:rsidRPr="004910D5">
        <w:rPr>
          <w:rFonts w:ascii="Arial" w:hAnsi="Arial" w:cs="Arial"/>
        </w:rPr>
        <w:tab/>
      </w:r>
      <w:r w:rsidR="004910D5">
        <w:rPr>
          <w:rFonts w:ascii="Arial" w:hAnsi="Arial" w:cs="Arial"/>
        </w:rPr>
        <w:t>Sue Hoyle</w:t>
      </w:r>
      <w:r w:rsidR="00CA5236">
        <w:rPr>
          <w:rFonts w:ascii="Arial" w:hAnsi="Arial" w:cs="Arial"/>
        </w:rPr>
        <w:t xml:space="preserve"> (Chair)</w:t>
      </w:r>
      <w:r w:rsidR="004910D5">
        <w:rPr>
          <w:rFonts w:ascii="Arial" w:hAnsi="Arial" w:cs="Arial"/>
        </w:rPr>
        <w:tab/>
      </w:r>
      <w:r w:rsidR="004910D5">
        <w:rPr>
          <w:rFonts w:ascii="Arial" w:hAnsi="Arial" w:cs="Arial"/>
        </w:rPr>
        <w:tab/>
      </w:r>
      <w:r w:rsidR="00CA5236">
        <w:rPr>
          <w:rFonts w:ascii="Arial" w:hAnsi="Arial" w:cs="Arial"/>
        </w:rPr>
        <w:t xml:space="preserve">           </w:t>
      </w:r>
      <w:r w:rsidR="004910D5">
        <w:rPr>
          <w:rFonts w:ascii="Arial" w:hAnsi="Arial" w:cs="Arial"/>
        </w:rPr>
        <w:tab/>
        <w:t>(SH)</w:t>
      </w:r>
    </w:p>
    <w:p w14:paraId="2FEFE5EC" w14:textId="78299AA9" w:rsidR="00082FED" w:rsidRDefault="00597395">
      <w:pPr>
        <w:rPr>
          <w:rFonts w:ascii="Arial" w:hAnsi="Arial" w:cs="Arial"/>
        </w:rPr>
      </w:pPr>
      <w:r w:rsidRPr="004910D5">
        <w:rPr>
          <w:rFonts w:ascii="Arial" w:hAnsi="Arial" w:cs="Arial"/>
        </w:rPr>
        <w:tab/>
      </w:r>
      <w:r w:rsidRPr="004910D5">
        <w:rPr>
          <w:rFonts w:ascii="Arial" w:hAnsi="Arial" w:cs="Arial"/>
        </w:rPr>
        <w:tab/>
      </w:r>
      <w:r w:rsidR="00082FED" w:rsidRPr="004910D5">
        <w:rPr>
          <w:rFonts w:ascii="Arial" w:hAnsi="Arial" w:cs="Arial"/>
        </w:rPr>
        <w:t>Bill Haylock</w:t>
      </w:r>
      <w:r w:rsidR="00082FED">
        <w:rPr>
          <w:rFonts w:ascii="Arial" w:hAnsi="Arial" w:cs="Arial"/>
        </w:rPr>
        <w:t xml:space="preserve"> (Dep Chair)</w:t>
      </w:r>
      <w:r w:rsidR="00082FED" w:rsidRPr="004910D5">
        <w:rPr>
          <w:rFonts w:ascii="Arial" w:hAnsi="Arial" w:cs="Arial"/>
        </w:rPr>
        <w:tab/>
      </w:r>
      <w:r w:rsidR="00082FED" w:rsidRPr="004910D5">
        <w:rPr>
          <w:rFonts w:ascii="Arial" w:hAnsi="Arial" w:cs="Arial"/>
        </w:rPr>
        <w:tab/>
      </w:r>
      <w:r w:rsidR="00082FED" w:rsidRPr="004910D5">
        <w:rPr>
          <w:rFonts w:ascii="Arial" w:hAnsi="Arial" w:cs="Arial"/>
        </w:rPr>
        <w:tab/>
        <w:t>(BH)</w:t>
      </w:r>
    </w:p>
    <w:p w14:paraId="6BC095CB" w14:textId="0B75F566" w:rsidR="009E4076" w:rsidRDefault="00796190" w:rsidP="00796190">
      <w:pPr>
        <w:ind w:left="720" w:firstLine="720"/>
        <w:rPr>
          <w:rFonts w:ascii="Arial" w:hAnsi="Arial" w:cs="Arial"/>
        </w:rPr>
      </w:pPr>
      <w:r w:rsidRPr="004910D5">
        <w:rPr>
          <w:rFonts w:ascii="Arial" w:hAnsi="Arial" w:cs="Arial"/>
        </w:rPr>
        <w:t xml:space="preserve">Paul Westley </w:t>
      </w:r>
      <w:r w:rsidR="004910D5">
        <w:rPr>
          <w:rFonts w:ascii="Arial" w:hAnsi="Arial" w:cs="Arial"/>
        </w:rPr>
        <w:t>(</w:t>
      </w:r>
      <w:r w:rsidR="00CA5236">
        <w:rPr>
          <w:rFonts w:ascii="Arial" w:hAnsi="Arial" w:cs="Arial"/>
        </w:rPr>
        <w:t>Secretary</w:t>
      </w:r>
      <w:r w:rsidR="004910D5">
        <w:rPr>
          <w:rFonts w:ascii="Arial" w:hAnsi="Arial" w:cs="Arial"/>
        </w:rPr>
        <w:t>)</w:t>
      </w:r>
      <w:r w:rsidRPr="004910D5">
        <w:rPr>
          <w:rFonts w:ascii="Arial" w:hAnsi="Arial" w:cs="Arial"/>
        </w:rPr>
        <w:tab/>
      </w:r>
      <w:r w:rsidRPr="004910D5">
        <w:rPr>
          <w:rFonts w:ascii="Arial" w:hAnsi="Arial" w:cs="Arial"/>
        </w:rPr>
        <w:tab/>
      </w:r>
      <w:r w:rsidRPr="004910D5">
        <w:rPr>
          <w:rFonts w:ascii="Arial" w:hAnsi="Arial" w:cs="Arial"/>
        </w:rPr>
        <w:tab/>
        <w:t>(PW)</w:t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56204">
        <w:rPr>
          <w:rFonts w:ascii="Arial" w:hAnsi="Arial" w:cs="Arial"/>
        </w:rPr>
        <w:t>Dr Tom Howseman (GP)</w:t>
      </w:r>
      <w:r w:rsidR="00556204">
        <w:rPr>
          <w:rFonts w:ascii="Arial" w:hAnsi="Arial" w:cs="Arial"/>
        </w:rPr>
        <w:tab/>
      </w:r>
      <w:r w:rsidR="00556204">
        <w:rPr>
          <w:rFonts w:ascii="Arial" w:hAnsi="Arial" w:cs="Arial"/>
        </w:rPr>
        <w:tab/>
      </w:r>
      <w:r w:rsidR="00556204">
        <w:rPr>
          <w:rFonts w:ascii="Arial" w:hAnsi="Arial" w:cs="Arial"/>
        </w:rPr>
        <w:tab/>
        <w:t>(TH)</w:t>
      </w:r>
    </w:p>
    <w:p w14:paraId="11580D9D" w14:textId="77777777" w:rsidR="004C440F" w:rsidRDefault="00556204" w:rsidP="004C440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Dr Sinead Rogers (GP)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(SR)</w:t>
      </w:r>
      <w:r w:rsidR="004C440F" w:rsidRPr="004C440F">
        <w:rPr>
          <w:rFonts w:ascii="Arial" w:hAnsi="Arial" w:cs="Arial"/>
        </w:rPr>
        <w:t xml:space="preserve"> </w:t>
      </w:r>
    </w:p>
    <w:p w14:paraId="1FFCA48D" w14:textId="7C48D674" w:rsidR="004C440F" w:rsidRDefault="004C440F" w:rsidP="004C440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Alan Bottwood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(AB)</w:t>
      </w:r>
    </w:p>
    <w:p w14:paraId="6EE3CA6C" w14:textId="2700B9A1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Moira Chapman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D677A0" w14:textId="2DE287DD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Jill Flanders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(JF)</w:t>
      </w:r>
    </w:p>
    <w:p w14:paraId="47D3A70A" w14:textId="1F0ED844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Karen Rockell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(KR)</w:t>
      </w:r>
    </w:p>
    <w:p w14:paraId="14900B4A" w14:textId="24BD455A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Pat Hull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(PH)</w:t>
      </w:r>
    </w:p>
    <w:p w14:paraId="07642D8A" w14:textId="34CAB23E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Pauline Robinson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(PR)</w:t>
      </w:r>
    </w:p>
    <w:p w14:paraId="0C3E0E69" w14:textId="17D82EB1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Wendy 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(WA)</w:t>
      </w:r>
    </w:p>
    <w:p w14:paraId="7A84846D" w14:textId="2EFC3672" w:rsidR="00556204" w:rsidRDefault="00556204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Robert Henry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(RH)</w:t>
      </w:r>
    </w:p>
    <w:p w14:paraId="1B242952" w14:textId="77777777" w:rsidR="004910D5" w:rsidRDefault="004910D5">
      <w:pPr>
        <w:rPr>
          <w:rFonts w:ascii="Arial" w:hAnsi="Arial" w:cs="Arial"/>
        </w:rPr>
      </w:pPr>
    </w:p>
    <w:p w14:paraId="4D6CEF12" w14:textId="77777777" w:rsidR="002C5BE6" w:rsidRDefault="002C5BE6">
      <w:pPr>
        <w:rPr>
          <w:rFonts w:ascii="Arial" w:hAnsi="Arial" w:cs="Arial"/>
          <w:b/>
        </w:rPr>
      </w:pPr>
    </w:p>
    <w:p w14:paraId="7AAA9F5A" w14:textId="64207775" w:rsidR="00597395" w:rsidRDefault="00597395">
      <w:pPr>
        <w:rPr>
          <w:rFonts w:ascii="Arial" w:hAnsi="Arial" w:cs="Arial"/>
        </w:rPr>
      </w:pPr>
      <w:r w:rsidRPr="009E4076">
        <w:rPr>
          <w:rFonts w:ascii="Arial" w:hAnsi="Arial" w:cs="Arial"/>
          <w:b/>
        </w:rPr>
        <w:t>Apologies:</w:t>
      </w:r>
      <w:r w:rsidR="00CA5236">
        <w:rPr>
          <w:rFonts w:ascii="Arial" w:hAnsi="Arial" w:cs="Arial"/>
          <w:b/>
        </w:rPr>
        <w:t xml:space="preserve"> </w:t>
      </w:r>
      <w:r w:rsidR="00556204" w:rsidRPr="00556204">
        <w:rPr>
          <w:rFonts w:ascii="Arial" w:hAnsi="Arial" w:cs="Arial"/>
        </w:rPr>
        <w:t>Emma Donnelly, Dawn Johnson, Jessica Birtles, Geoffrey Beedell, Mike Pepper and Clive Rockell.</w:t>
      </w:r>
    </w:p>
    <w:p w14:paraId="4C93A223" w14:textId="56C0025D" w:rsidR="004C440F" w:rsidRDefault="004C440F">
      <w:pPr>
        <w:rPr>
          <w:rFonts w:ascii="Arial" w:hAnsi="Arial" w:cs="Arial"/>
        </w:rPr>
      </w:pPr>
    </w:p>
    <w:p w14:paraId="1F2787F9" w14:textId="68D5D88F" w:rsidR="004C440F" w:rsidRPr="00556204" w:rsidRDefault="004C440F">
      <w:pPr>
        <w:rPr>
          <w:rFonts w:ascii="Arial" w:hAnsi="Arial" w:cs="Arial"/>
        </w:rPr>
      </w:pPr>
      <w:r>
        <w:rPr>
          <w:rFonts w:ascii="Arial" w:hAnsi="Arial" w:cs="Arial"/>
        </w:rPr>
        <w:t>TH explained that Emma Donnelly was</w:t>
      </w:r>
      <w:r w:rsidR="004C0184">
        <w:rPr>
          <w:rFonts w:ascii="Arial" w:hAnsi="Arial" w:cs="Arial"/>
        </w:rPr>
        <w:t xml:space="preserve"> regretfully</w:t>
      </w:r>
      <w:r>
        <w:rPr>
          <w:rFonts w:ascii="Arial" w:hAnsi="Arial" w:cs="Arial"/>
        </w:rPr>
        <w:t xml:space="preserve"> ill so was </w:t>
      </w:r>
      <w:r w:rsidR="005B47F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able to attend this evening. He said the partners have a keen interest in the resurgent PPG and he will </w:t>
      </w:r>
      <w:r w:rsidR="00DF59A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attend </w:t>
      </w:r>
      <w:r w:rsidR="00AF1007">
        <w:rPr>
          <w:rFonts w:ascii="Arial" w:hAnsi="Arial" w:cs="Arial"/>
        </w:rPr>
        <w:t>for the next three months</w:t>
      </w:r>
      <w:r>
        <w:rPr>
          <w:rFonts w:ascii="Arial" w:hAnsi="Arial" w:cs="Arial"/>
        </w:rPr>
        <w:t xml:space="preserve">.  There will now be a standing item at the </w:t>
      </w:r>
      <w:r w:rsidR="00DF59A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artners’ meetings to discuss </w:t>
      </w:r>
      <w:r w:rsidR="00AF10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PPG </w:t>
      </w:r>
      <w:r w:rsidR="00AF1007">
        <w:rPr>
          <w:rFonts w:ascii="Arial" w:hAnsi="Arial" w:cs="Arial"/>
        </w:rPr>
        <w:t xml:space="preserve">minutes and </w:t>
      </w:r>
      <w:r>
        <w:rPr>
          <w:rFonts w:ascii="Arial" w:hAnsi="Arial" w:cs="Arial"/>
        </w:rPr>
        <w:t>actions.</w:t>
      </w:r>
    </w:p>
    <w:p w14:paraId="6E34ADD7" w14:textId="77777777" w:rsidR="00B47484" w:rsidRDefault="00B47484">
      <w:pPr>
        <w:rPr>
          <w:rFonts w:ascii="Arial" w:hAnsi="Arial" w:cs="Arial"/>
        </w:rPr>
      </w:pPr>
    </w:p>
    <w:p w14:paraId="7EB030AF" w14:textId="656B0F74" w:rsidR="00597395" w:rsidRPr="004910D5" w:rsidRDefault="008D08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190" w:rsidRPr="004910D5">
        <w:rPr>
          <w:rFonts w:ascii="Arial" w:hAnsi="Arial" w:cs="Arial"/>
        </w:rPr>
        <w:tab/>
      </w:r>
    </w:p>
    <w:p w14:paraId="61CD489A" w14:textId="58AF494C" w:rsidR="008D08A0" w:rsidRDefault="004910D5" w:rsidP="008D08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5856">
        <w:rPr>
          <w:rFonts w:ascii="Arial" w:hAnsi="Arial" w:cs="Arial"/>
          <w:b/>
        </w:rPr>
        <w:t>Minutes of the Last Meetin</w:t>
      </w:r>
      <w:r w:rsidR="008D08A0" w:rsidRPr="00175856">
        <w:rPr>
          <w:rFonts w:ascii="Arial" w:hAnsi="Arial" w:cs="Arial"/>
          <w:b/>
        </w:rPr>
        <w:t>g</w:t>
      </w:r>
      <w:r w:rsidR="00905F8D" w:rsidRPr="00175856">
        <w:rPr>
          <w:rFonts w:ascii="Arial" w:hAnsi="Arial" w:cs="Arial"/>
          <w:b/>
        </w:rPr>
        <w:t xml:space="preserve"> of </w:t>
      </w:r>
      <w:r w:rsidR="002C5BE6">
        <w:rPr>
          <w:rFonts w:ascii="Arial" w:hAnsi="Arial" w:cs="Arial"/>
          <w:b/>
        </w:rPr>
        <w:t>11 September</w:t>
      </w:r>
      <w:r w:rsidR="00A716B0" w:rsidRPr="00175856">
        <w:rPr>
          <w:rFonts w:ascii="Arial" w:hAnsi="Arial" w:cs="Arial"/>
          <w:b/>
        </w:rPr>
        <w:t xml:space="preserve"> 2018</w:t>
      </w:r>
      <w:r w:rsidR="00A716B0">
        <w:rPr>
          <w:rFonts w:ascii="Arial" w:hAnsi="Arial" w:cs="Arial"/>
        </w:rPr>
        <w:t>.</w:t>
      </w:r>
    </w:p>
    <w:p w14:paraId="18BDE226" w14:textId="7FD9CE53" w:rsidR="008D08A0" w:rsidRDefault="008D08A0" w:rsidP="008D08A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1CF74B" w14:textId="30603F7C" w:rsidR="00556204" w:rsidRDefault="00175856" w:rsidP="008D08A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agreed</w:t>
      </w:r>
      <w:r w:rsidR="004C0184">
        <w:rPr>
          <w:rFonts w:ascii="Arial" w:hAnsi="Arial" w:cs="Arial"/>
        </w:rPr>
        <w:t>.</w:t>
      </w:r>
      <w:r w:rsidR="00556204">
        <w:rPr>
          <w:rFonts w:ascii="Arial" w:hAnsi="Arial" w:cs="Arial"/>
        </w:rPr>
        <w:br/>
      </w:r>
    </w:p>
    <w:p w14:paraId="429DF93C" w14:textId="77777777" w:rsidR="004C440F" w:rsidRDefault="00556204" w:rsidP="004C440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some discussion about how the minutes are agreed.  SH </w:t>
      </w:r>
    </w:p>
    <w:p w14:paraId="640D0FB5" w14:textId="77777777" w:rsidR="004C440F" w:rsidRDefault="00556204" w:rsidP="004C440F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explained that the September minutes had been agreed</w:t>
      </w:r>
      <w:r w:rsidR="004C440F">
        <w:rPr>
          <w:rFonts w:ascii="Arial" w:hAnsi="Arial" w:cs="Arial"/>
        </w:rPr>
        <w:t xml:space="preserve"> with members </w:t>
      </w:r>
    </w:p>
    <w:p w14:paraId="03889103" w14:textId="1C898A75" w:rsidR="00AE2F29" w:rsidRDefault="004C440F" w:rsidP="004C440F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and the surgery </w:t>
      </w:r>
      <w:r w:rsidR="004C0184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 xml:space="preserve">but had not been placed on the </w:t>
      </w:r>
      <w:r w:rsidR="005B47F3">
        <w:rPr>
          <w:rFonts w:ascii="Arial" w:hAnsi="Arial" w:cs="Arial"/>
        </w:rPr>
        <w:t>web</w:t>
      </w:r>
      <w:r>
        <w:rPr>
          <w:rFonts w:ascii="Arial" w:hAnsi="Arial" w:cs="Arial"/>
        </w:rPr>
        <w:t xml:space="preserve">site.  </w:t>
      </w:r>
      <w:r w:rsidR="00AE2F29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57385">
        <w:rPr>
          <w:rFonts w:ascii="Arial" w:hAnsi="Arial" w:cs="Arial"/>
          <w:b/>
        </w:rPr>
        <w:t>Action:</w:t>
      </w:r>
      <w:r w:rsidRPr="00357385">
        <w:rPr>
          <w:rFonts w:ascii="Arial" w:hAnsi="Arial" w:cs="Arial"/>
        </w:rPr>
        <w:t xml:space="preserve">  TH to </w:t>
      </w:r>
      <w:r w:rsidR="00357385" w:rsidRPr="00357385">
        <w:rPr>
          <w:rFonts w:ascii="Arial" w:hAnsi="Arial" w:cs="Arial"/>
        </w:rPr>
        <w:t>cause</w:t>
      </w:r>
      <w:r w:rsidRPr="00357385">
        <w:rPr>
          <w:rFonts w:ascii="Arial" w:hAnsi="Arial" w:cs="Arial"/>
        </w:rPr>
        <w:t xml:space="preserve"> the Sept minutes </w:t>
      </w:r>
      <w:r w:rsidR="00357385" w:rsidRPr="00357385">
        <w:rPr>
          <w:rFonts w:ascii="Arial" w:hAnsi="Arial" w:cs="Arial"/>
        </w:rPr>
        <w:t xml:space="preserve">to be placed </w:t>
      </w:r>
      <w:r w:rsidRPr="00357385">
        <w:rPr>
          <w:rFonts w:ascii="Arial" w:hAnsi="Arial" w:cs="Arial"/>
        </w:rPr>
        <w:t>on the website.</w:t>
      </w:r>
    </w:p>
    <w:p w14:paraId="774396DA" w14:textId="77777777" w:rsidR="00E50050" w:rsidRDefault="00E50050" w:rsidP="00E50050">
      <w:pPr>
        <w:pStyle w:val="ListParagraph"/>
        <w:ind w:left="792"/>
        <w:rPr>
          <w:rFonts w:ascii="Arial" w:hAnsi="Arial" w:cs="Arial"/>
        </w:rPr>
      </w:pPr>
    </w:p>
    <w:p w14:paraId="2C20D937" w14:textId="77777777" w:rsidR="00AE2F29" w:rsidRPr="00AE2F29" w:rsidRDefault="00AE2F29" w:rsidP="00AE2F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E2F29">
        <w:rPr>
          <w:rFonts w:ascii="Arial" w:hAnsi="Arial" w:cs="Arial"/>
          <w:b/>
        </w:rPr>
        <w:t>Outstanding Actions</w:t>
      </w:r>
      <w:r w:rsidRPr="00AE2F29">
        <w:rPr>
          <w:rFonts w:ascii="Arial" w:hAnsi="Arial" w:cs="Arial"/>
          <w:b/>
        </w:rPr>
        <w:br/>
      </w:r>
    </w:p>
    <w:p w14:paraId="5A005EF9" w14:textId="77777777" w:rsidR="005B47F3" w:rsidRDefault="00CA338C" w:rsidP="00FB74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2722A">
        <w:rPr>
          <w:rFonts w:ascii="Arial" w:hAnsi="Arial" w:cs="Arial"/>
          <w:b/>
        </w:rPr>
        <w:t xml:space="preserve">Amend Care Navigation message </w:t>
      </w:r>
      <w:r w:rsidR="00230209" w:rsidRPr="00F2722A">
        <w:rPr>
          <w:rFonts w:ascii="Arial" w:hAnsi="Arial" w:cs="Arial"/>
          <w:b/>
        </w:rPr>
        <w:t>(Alison)</w:t>
      </w:r>
      <w:r w:rsidR="00230209">
        <w:rPr>
          <w:rFonts w:ascii="Arial" w:hAnsi="Arial" w:cs="Arial"/>
        </w:rPr>
        <w:t xml:space="preserve"> </w:t>
      </w:r>
      <w:r w:rsidR="005B47F3">
        <w:rPr>
          <w:rFonts w:ascii="Arial" w:hAnsi="Arial" w:cs="Arial"/>
        </w:rPr>
        <w:t xml:space="preserve">– SR and TH said the </w:t>
      </w:r>
    </w:p>
    <w:p w14:paraId="450CA043" w14:textId="7509C72B" w:rsidR="009E0540" w:rsidRDefault="005B47F3" w:rsidP="005B47F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message had recently been amended.</w:t>
      </w:r>
      <w:r w:rsidR="009E0540">
        <w:rPr>
          <w:rFonts w:ascii="Arial" w:hAnsi="Arial" w:cs="Arial"/>
        </w:rPr>
        <w:br/>
      </w:r>
    </w:p>
    <w:p w14:paraId="132AC31F" w14:textId="6A8C3189" w:rsidR="00B6014C" w:rsidRDefault="00B6014C" w:rsidP="005B47F3">
      <w:pPr>
        <w:pStyle w:val="ListParagraph"/>
        <w:ind w:left="851" w:firstLine="589"/>
        <w:rPr>
          <w:rFonts w:ascii="Arial" w:hAnsi="Arial" w:cs="Arial"/>
        </w:rPr>
      </w:pPr>
    </w:p>
    <w:p w14:paraId="1F55343B" w14:textId="22C17EA5" w:rsidR="00B6014C" w:rsidRDefault="00B6014C" w:rsidP="005B47F3">
      <w:pPr>
        <w:pStyle w:val="ListParagraph"/>
        <w:ind w:left="851" w:firstLine="589"/>
        <w:rPr>
          <w:rFonts w:ascii="Arial" w:hAnsi="Arial" w:cs="Arial"/>
        </w:rPr>
      </w:pPr>
    </w:p>
    <w:p w14:paraId="74245728" w14:textId="313083DB" w:rsidR="00B6014C" w:rsidRDefault="00B6014C" w:rsidP="005B47F3">
      <w:pPr>
        <w:pStyle w:val="ListParagraph"/>
        <w:ind w:left="851" w:firstLine="589"/>
        <w:rPr>
          <w:rFonts w:ascii="Arial" w:hAnsi="Arial" w:cs="Arial"/>
        </w:rPr>
      </w:pPr>
    </w:p>
    <w:p w14:paraId="2D3F38CF" w14:textId="6D732547" w:rsidR="00B6014C" w:rsidRDefault="00B6014C" w:rsidP="005B47F3">
      <w:pPr>
        <w:pStyle w:val="ListParagraph"/>
        <w:ind w:left="851" w:firstLine="589"/>
        <w:rPr>
          <w:rFonts w:ascii="Arial" w:hAnsi="Arial" w:cs="Arial"/>
        </w:rPr>
      </w:pPr>
    </w:p>
    <w:p w14:paraId="756A0AF4" w14:textId="00331DB8" w:rsidR="00B6014C" w:rsidRDefault="00B6014C" w:rsidP="005B47F3">
      <w:pPr>
        <w:pStyle w:val="ListParagraph"/>
        <w:ind w:left="851" w:firstLine="589"/>
        <w:rPr>
          <w:rFonts w:ascii="Arial" w:hAnsi="Arial" w:cs="Arial"/>
        </w:rPr>
      </w:pPr>
    </w:p>
    <w:p w14:paraId="4407BEAF" w14:textId="782B2B2B" w:rsidR="00B6014C" w:rsidRDefault="00B6014C" w:rsidP="005B47F3">
      <w:pPr>
        <w:pStyle w:val="ListParagraph"/>
        <w:ind w:left="851" w:firstLine="589"/>
        <w:rPr>
          <w:rFonts w:ascii="Arial" w:hAnsi="Arial" w:cs="Arial"/>
        </w:rPr>
      </w:pPr>
    </w:p>
    <w:p w14:paraId="2B2418EB" w14:textId="77777777" w:rsidR="00B6014C" w:rsidRDefault="00B6014C" w:rsidP="005B47F3">
      <w:pPr>
        <w:pStyle w:val="ListParagraph"/>
        <w:ind w:left="851" w:firstLine="589"/>
        <w:rPr>
          <w:rFonts w:ascii="Arial" w:hAnsi="Arial" w:cs="Arial"/>
        </w:rPr>
      </w:pPr>
    </w:p>
    <w:p w14:paraId="42A0E922" w14:textId="3D5824D9" w:rsidR="005B47F3" w:rsidRDefault="00230209" w:rsidP="005B47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2722A">
        <w:rPr>
          <w:rFonts w:ascii="Arial" w:hAnsi="Arial" w:cs="Arial"/>
          <w:b/>
        </w:rPr>
        <w:lastRenderedPageBreak/>
        <w:t>Create new surgery Facebook Page (</w:t>
      </w:r>
      <w:r w:rsidR="009E0540" w:rsidRPr="00F2722A">
        <w:rPr>
          <w:rFonts w:ascii="Arial" w:hAnsi="Arial" w:cs="Arial"/>
          <w:b/>
        </w:rPr>
        <w:t>Alison</w:t>
      </w:r>
      <w:r w:rsidRPr="00F2722A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5B47F3">
        <w:rPr>
          <w:rFonts w:ascii="Arial" w:hAnsi="Arial" w:cs="Arial"/>
        </w:rPr>
        <w:t xml:space="preserve">– TH the </w:t>
      </w:r>
    </w:p>
    <w:p w14:paraId="7A89994F" w14:textId="29DF8A5E" w:rsidR="005B47F3" w:rsidRDefault="005B47F3" w:rsidP="005B47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Facebook page has recently been set up. There was some discussion about how it should be publicised, how it will be moderated and also </w:t>
      </w:r>
      <w:r w:rsidR="00F2722A">
        <w:rPr>
          <w:rFonts w:ascii="Arial" w:hAnsi="Arial" w:cs="Arial"/>
        </w:rPr>
        <w:t>WA and others</w:t>
      </w:r>
      <w:r>
        <w:rPr>
          <w:rFonts w:ascii="Arial" w:hAnsi="Arial" w:cs="Arial"/>
        </w:rPr>
        <w:t xml:space="preserve"> expressed that items might be placed on </w:t>
      </w:r>
      <w:r w:rsidR="006820A9">
        <w:rPr>
          <w:rFonts w:ascii="Arial" w:hAnsi="Arial" w:cs="Arial"/>
        </w:rPr>
        <w:t>Facebook</w:t>
      </w:r>
      <w:r>
        <w:rPr>
          <w:rFonts w:ascii="Arial" w:hAnsi="Arial" w:cs="Arial"/>
        </w:rPr>
        <w:t xml:space="preserve"> but not elsewhere, leaving non</w:t>
      </w:r>
      <w:r w:rsidR="00F2722A">
        <w:rPr>
          <w:rFonts w:ascii="Arial" w:hAnsi="Arial" w:cs="Arial"/>
        </w:rPr>
        <w:t>-</w:t>
      </w:r>
      <w:r>
        <w:rPr>
          <w:rFonts w:ascii="Arial" w:hAnsi="Arial" w:cs="Arial"/>
        </w:rPr>
        <w:t>Facebook users in the cold</w:t>
      </w:r>
      <w:r w:rsidR="00F2722A">
        <w:rPr>
          <w:rFonts w:ascii="Arial" w:hAnsi="Arial" w:cs="Arial"/>
        </w:rPr>
        <w:t>.</w:t>
      </w:r>
      <w:r w:rsidR="006820A9">
        <w:rPr>
          <w:rFonts w:ascii="Arial" w:hAnsi="Arial" w:cs="Arial"/>
        </w:rPr>
        <w:t xml:space="preserve">  TH promised they would be duplicated.  </w:t>
      </w:r>
      <w:r w:rsidR="00F2722A">
        <w:rPr>
          <w:rFonts w:ascii="Arial" w:hAnsi="Arial" w:cs="Arial"/>
        </w:rPr>
        <w:t>It was agreed to discuss more fully at the next PPG next month.  It was agreed to be a good step forward to push information to patients.</w:t>
      </w:r>
    </w:p>
    <w:p w14:paraId="08C7984B" w14:textId="77777777" w:rsidR="005B47F3" w:rsidRDefault="005B47F3" w:rsidP="005B47F3">
      <w:pPr>
        <w:pStyle w:val="ListParagraph"/>
        <w:ind w:left="851" w:firstLine="589"/>
        <w:rPr>
          <w:rFonts w:ascii="Arial" w:hAnsi="Arial" w:cs="Arial"/>
        </w:rPr>
      </w:pPr>
    </w:p>
    <w:p w14:paraId="114C81A1" w14:textId="77777777" w:rsidR="00F2722A" w:rsidRDefault="00230209" w:rsidP="00FB74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2722A">
        <w:rPr>
          <w:rFonts w:ascii="Arial" w:hAnsi="Arial" w:cs="Arial"/>
          <w:b/>
        </w:rPr>
        <w:t xml:space="preserve">Update </w:t>
      </w:r>
      <w:r w:rsidR="009E0540" w:rsidRPr="00F2722A">
        <w:rPr>
          <w:rFonts w:ascii="Arial" w:hAnsi="Arial" w:cs="Arial"/>
          <w:b/>
        </w:rPr>
        <w:t xml:space="preserve">Practice </w:t>
      </w:r>
      <w:r w:rsidRPr="00F2722A">
        <w:rPr>
          <w:rFonts w:ascii="Arial" w:hAnsi="Arial" w:cs="Arial"/>
          <w:b/>
        </w:rPr>
        <w:t>Website (Alison)</w:t>
      </w:r>
      <w:r>
        <w:rPr>
          <w:rFonts w:ascii="Arial" w:hAnsi="Arial" w:cs="Arial"/>
        </w:rPr>
        <w:t xml:space="preserve"> </w:t>
      </w:r>
      <w:r w:rsidR="00F2722A">
        <w:rPr>
          <w:rFonts w:ascii="Arial" w:hAnsi="Arial" w:cs="Arial"/>
        </w:rPr>
        <w:t xml:space="preserve">– TH said that he has been told it </w:t>
      </w:r>
    </w:p>
    <w:p w14:paraId="77CC656E" w14:textId="77777777" w:rsidR="00F2722A" w:rsidRDefault="00F2722A" w:rsidP="00F2722A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has been updated.  It was agreed that some things had changed and it </w:t>
      </w:r>
    </w:p>
    <w:p w14:paraId="26BED01D" w14:textId="77777777" w:rsidR="00F2722A" w:rsidRDefault="00F2722A" w:rsidP="00F2722A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would be an evolving issue.  PW pointed out that the ‘registering’ </w:t>
      </w:r>
    </w:p>
    <w:p w14:paraId="5DE4E08B" w14:textId="775C3088" w:rsidR="00F2722A" w:rsidRDefault="00F2722A" w:rsidP="00F2722A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section still showed a map showing the old surgeries.</w:t>
      </w:r>
    </w:p>
    <w:p w14:paraId="1974BBAB" w14:textId="3F9CBA37" w:rsidR="00230209" w:rsidRPr="00F2722A" w:rsidRDefault="00F2722A" w:rsidP="00F2722A">
      <w:pPr>
        <w:pStyle w:val="ListParagraph"/>
        <w:ind w:left="1440"/>
        <w:rPr>
          <w:rFonts w:ascii="Arial" w:hAnsi="Arial" w:cs="Arial"/>
          <w:b/>
        </w:rPr>
      </w:pPr>
      <w:r w:rsidRPr="00F2722A">
        <w:rPr>
          <w:rFonts w:ascii="Arial" w:hAnsi="Arial" w:cs="Arial"/>
          <w:b/>
        </w:rPr>
        <w:t xml:space="preserve">Action:  </w:t>
      </w:r>
      <w:r w:rsidRPr="005E6FAE">
        <w:rPr>
          <w:rFonts w:ascii="Arial" w:hAnsi="Arial" w:cs="Arial"/>
        </w:rPr>
        <w:t>TH to cause this to be amended.</w:t>
      </w:r>
      <w:r w:rsidRPr="00F2722A">
        <w:rPr>
          <w:rFonts w:ascii="Arial" w:hAnsi="Arial" w:cs="Arial"/>
          <w:b/>
        </w:rPr>
        <w:t xml:space="preserve"> </w:t>
      </w:r>
      <w:r w:rsidR="00230209" w:rsidRPr="00F2722A">
        <w:rPr>
          <w:rFonts w:ascii="Arial" w:hAnsi="Arial" w:cs="Arial"/>
        </w:rPr>
        <w:br/>
      </w:r>
    </w:p>
    <w:p w14:paraId="4DC400AC" w14:textId="77777777" w:rsidR="00F2722A" w:rsidRDefault="009E0540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2722A">
        <w:rPr>
          <w:rFonts w:ascii="Arial" w:hAnsi="Arial" w:cs="Arial"/>
          <w:b/>
        </w:rPr>
        <w:t>Rewrite Practice booklet</w:t>
      </w:r>
      <w:r w:rsidR="00230209" w:rsidRPr="00F2722A">
        <w:rPr>
          <w:rFonts w:ascii="Arial" w:hAnsi="Arial" w:cs="Arial"/>
          <w:b/>
        </w:rPr>
        <w:t xml:space="preserve"> (Alison)</w:t>
      </w:r>
      <w:r w:rsidR="00230209">
        <w:rPr>
          <w:rFonts w:ascii="Arial" w:hAnsi="Arial" w:cs="Arial"/>
        </w:rPr>
        <w:t xml:space="preserve"> </w:t>
      </w:r>
      <w:r w:rsidR="00F2722A">
        <w:rPr>
          <w:rFonts w:ascii="Arial" w:hAnsi="Arial" w:cs="Arial"/>
        </w:rPr>
        <w:t xml:space="preserve">– TH reported that this had been </w:t>
      </w:r>
    </w:p>
    <w:p w14:paraId="780B2C8F" w14:textId="1B65F7B3" w:rsidR="009E0540" w:rsidRPr="00DF59AB" w:rsidRDefault="00F2722A" w:rsidP="00DF59AB">
      <w:pPr>
        <w:pStyle w:val="ListParagraph"/>
        <w:ind w:left="1440"/>
        <w:rPr>
          <w:rFonts w:ascii="Arial" w:hAnsi="Arial" w:cs="Arial"/>
        </w:rPr>
      </w:pPr>
      <w:r w:rsidRPr="00F2722A">
        <w:rPr>
          <w:rFonts w:ascii="Arial" w:hAnsi="Arial" w:cs="Arial"/>
        </w:rPr>
        <w:t>rewritten and sent to the publishers.</w:t>
      </w:r>
      <w:r>
        <w:rPr>
          <w:rFonts w:ascii="Arial" w:hAnsi="Arial" w:cs="Arial"/>
        </w:rPr>
        <w:t xml:space="preserve">  PW pointed out that that the website version needs updating too</w:t>
      </w:r>
      <w:r w:rsidR="004C0184">
        <w:rPr>
          <w:rFonts w:ascii="Arial" w:hAnsi="Arial" w:cs="Arial"/>
        </w:rPr>
        <w:t xml:space="preserve"> (ASAP)</w:t>
      </w:r>
      <w:r>
        <w:rPr>
          <w:rFonts w:ascii="Arial" w:hAnsi="Arial" w:cs="Arial"/>
        </w:rPr>
        <w:t xml:space="preserve"> as it is some years old.  </w:t>
      </w:r>
      <w:r w:rsidRPr="006820A9">
        <w:rPr>
          <w:rFonts w:ascii="Arial" w:hAnsi="Arial" w:cs="Arial"/>
          <w:b/>
        </w:rPr>
        <w:t>A</w:t>
      </w:r>
      <w:r w:rsidR="006820A9" w:rsidRPr="006820A9">
        <w:rPr>
          <w:rFonts w:ascii="Arial" w:hAnsi="Arial" w:cs="Arial"/>
          <w:b/>
        </w:rPr>
        <w:t>ction:</w:t>
      </w:r>
      <w:r w:rsidR="006820A9">
        <w:rPr>
          <w:rFonts w:ascii="Arial" w:hAnsi="Arial" w:cs="Arial"/>
        </w:rPr>
        <w:t xml:space="preserve">  TH to clarify when new one is published and then updated on the website.</w:t>
      </w:r>
      <w:r w:rsidR="009E0540" w:rsidRPr="00DF59AB">
        <w:rPr>
          <w:rFonts w:ascii="Arial" w:hAnsi="Arial" w:cs="Arial"/>
        </w:rPr>
        <w:br/>
      </w:r>
    </w:p>
    <w:p w14:paraId="4ADB468B" w14:textId="77777777" w:rsidR="00DF59AB" w:rsidRDefault="009E0540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F59AB">
        <w:rPr>
          <w:rFonts w:ascii="Arial" w:hAnsi="Arial" w:cs="Arial"/>
          <w:b/>
        </w:rPr>
        <w:t>Upload new PPG page (Alison)</w:t>
      </w:r>
      <w:r w:rsidR="00DF59AB" w:rsidRPr="00DF59AB">
        <w:rPr>
          <w:rFonts w:ascii="Arial" w:hAnsi="Arial" w:cs="Arial"/>
          <w:b/>
        </w:rPr>
        <w:t xml:space="preserve"> – </w:t>
      </w:r>
      <w:r w:rsidR="00DF59AB" w:rsidRPr="004C0184">
        <w:rPr>
          <w:rFonts w:ascii="Arial" w:hAnsi="Arial" w:cs="Arial"/>
        </w:rPr>
        <w:t xml:space="preserve">Not completed.  </w:t>
      </w:r>
      <w:r w:rsidR="00DF59AB">
        <w:rPr>
          <w:rFonts w:ascii="Arial" w:hAnsi="Arial" w:cs="Arial"/>
        </w:rPr>
        <w:t xml:space="preserve">TH asked for the </w:t>
      </w:r>
    </w:p>
    <w:p w14:paraId="10C8133F" w14:textId="77777777" w:rsidR="005E6FAE" w:rsidRDefault="00DF59AB" w:rsidP="00DF59AB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document again </w:t>
      </w:r>
      <w:r w:rsidR="005E6FAE">
        <w:rPr>
          <w:rFonts w:ascii="Arial" w:hAnsi="Arial" w:cs="Arial"/>
        </w:rPr>
        <w:t xml:space="preserve">from PW </w:t>
      </w:r>
      <w:r>
        <w:rPr>
          <w:rFonts w:ascii="Arial" w:hAnsi="Arial" w:cs="Arial"/>
        </w:rPr>
        <w:t xml:space="preserve">and </w:t>
      </w:r>
      <w:r w:rsidR="005E6FAE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will cause it to be updated, together </w:t>
      </w:r>
    </w:p>
    <w:p w14:paraId="43BFD2D5" w14:textId="66970C8F" w:rsidR="009E0540" w:rsidRPr="00DF59AB" w:rsidRDefault="00DF59AB" w:rsidP="00DF59AB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4C018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new link directly to the PPG email account if possible.</w:t>
      </w:r>
      <w:r w:rsidR="009E0540" w:rsidRPr="00DF59AB">
        <w:rPr>
          <w:rFonts w:ascii="Arial" w:hAnsi="Arial" w:cs="Arial"/>
        </w:rPr>
        <w:br/>
      </w:r>
    </w:p>
    <w:p w14:paraId="240C148F" w14:textId="77777777" w:rsidR="00DF59AB" w:rsidRDefault="009E0540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F59AB">
        <w:rPr>
          <w:rFonts w:ascii="Arial" w:hAnsi="Arial" w:cs="Arial"/>
          <w:b/>
        </w:rPr>
        <w:t>Publish Drs’ other surgery time commitments (Alison)</w:t>
      </w:r>
      <w:r w:rsidR="00DF59AB" w:rsidRPr="00DF59AB">
        <w:rPr>
          <w:rFonts w:ascii="Arial" w:hAnsi="Arial" w:cs="Arial"/>
          <w:b/>
        </w:rPr>
        <w:t xml:space="preserve"> </w:t>
      </w:r>
      <w:r w:rsidR="00DF59AB">
        <w:rPr>
          <w:rFonts w:ascii="Arial" w:hAnsi="Arial" w:cs="Arial"/>
        </w:rPr>
        <w:t xml:space="preserve">– TH said </w:t>
      </w:r>
    </w:p>
    <w:p w14:paraId="27DB4590" w14:textId="572F52A9" w:rsidR="00230209" w:rsidRPr="00DF59AB" w:rsidRDefault="00DF59AB" w:rsidP="00AF100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AF1007">
        <w:rPr>
          <w:rFonts w:ascii="Arial" w:hAnsi="Arial" w:cs="Arial"/>
        </w:rPr>
        <w:t>is in the process of writing a presentation for the</w:t>
      </w:r>
      <w:r>
        <w:rPr>
          <w:rFonts w:ascii="Arial" w:hAnsi="Arial" w:cs="Arial"/>
        </w:rPr>
        <w:t xml:space="preserve"> TV screen in the surgery and </w:t>
      </w:r>
      <w:r w:rsidR="00AF1007">
        <w:rPr>
          <w:rFonts w:ascii="Arial" w:hAnsi="Arial" w:cs="Arial"/>
        </w:rPr>
        <w:t>hopes it c</w:t>
      </w:r>
      <w:r>
        <w:rPr>
          <w:rFonts w:ascii="Arial" w:hAnsi="Arial" w:cs="Arial"/>
        </w:rPr>
        <w:t>ould be added soon.</w:t>
      </w:r>
      <w:r w:rsidR="00230209" w:rsidRPr="00DF59AB">
        <w:rPr>
          <w:rFonts w:ascii="Arial" w:hAnsi="Arial" w:cs="Arial"/>
        </w:rPr>
        <w:br/>
      </w:r>
    </w:p>
    <w:p w14:paraId="2910BFC2" w14:textId="77777777" w:rsidR="00DF59AB" w:rsidRDefault="009E0540" w:rsidP="00FB74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F59AB">
        <w:rPr>
          <w:rFonts w:ascii="Arial" w:hAnsi="Arial" w:cs="Arial"/>
          <w:b/>
        </w:rPr>
        <w:t>Publish new PPG constitution onto website (Alison)</w:t>
      </w:r>
      <w:r w:rsidR="00DF59AB">
        <w:rPr>
          <w:rFonts w:ascii="Arial" w:hAnsi="Arial" w:cs="Arial"/>
        </w:rPr>
        <w:t xml:space="preserve"> – not </w:t>
      </w:r>
    </w:p>
    <w:p w14:paraId="665A616E" w14:textId="77777777" w:rsidR="00DF59AB" w:rsidRDefault="00DF59AB" w:rsidP="00DF59AB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completed. TH asked for a copy of the document so he could cause </w:t>
      </w:r>
    </w:p>
    <w:p w14:paraId="2E407C4F" w14:textId="3458B831" w:rsidR="009E0540" w:rsidRPr="00DF59AB" w:rsidRDefault="00DF59AB" w:rsidP="00DF59AB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this to be done.</w:t>
      </w:r>
      <w:r w:rsidR="009E0540" w:rsidRPr="00DF59AB">
        <w:rPr>
          <w:rFonts w:ascii="Arial" w:hAnsi="Arial" w:cs="Arial"/>
        </w:rPr>
        <w:br/>
      </w:r>
    </w:p>
    <w:p w14:paraId="30788BFA" w14:textId="77777777" w:rsidR="009E0540" w:rsidRDefault="009E0540" w:rsidP="009E0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40">
        <w:rPr>
          <w:rFonts w:ascii="Arial" w:hAnsi="Arial" w:cs="Arial"/>
          <w:b/>
        </w:rPr>
        <w:t>Actions Priority Rating</w:t>
      </w:r>
      <w:r>
        <w:rPr>
          <w:rFonts w:ascii="Arial" w:hAnsi="Arial" w:cs="Arial"/>
        </w:rPr>
        <w:t xml:space="preserve"> (A/B/C)</w:t>
      </w:r>
      <w:r>
        <w:rPr>
          <w:rFonts w:ascii="Arial" w:hAnsi="Arial" w:cs="Arial"/>
        </w:rPr>
        <w:br/>
      </w:r>
    </w:p>
    <w:p w14:paraId="08AE4CFD" w14:textId="77777777" w:rsidR="00DF59AB" w:rsidRDefault="00DF59AB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 said he had sent a R/A/G suggestion to show the current status of </w:t>
      </w:r>
    </w:p>
    <w:p w14:paraId="4F8D635D" w14:textId="058BD9AB" w:rsidR="009E0540" w:rsidRDefault="00DF59AB" w:rsidP="00DF59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each action.  Bill showed a copy of another layout he has used in business, showing priority ratings.</w:t>
      </w:r>
      <w:r w:rsidR="009E0540">
        <w:rPr>
          <w:rFonts w:ascii="Arial" w:hAnsi="Arial" w:cs="Arial"/>
        </w:rPr>
        <w:br/>
      </w:r>
    </w:p>
    <w:p w14:paraId="596B5C3D" w14:textId="77777777" w:rsidR="00DF59AB" w:rsidRDefault="00DF59AB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PPG have always respected that the surgery </w:t>
      </w:r>
    </w:p>
    <w:p w14:paraId="09FC0B3A" w14:textId="77777777" w:rsidR="00DF59AB" w:rsidRDefault="00DF59AB" w:rsidP="00DF59AB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may have other priorities so an agreed Priority 1/2/3 would also be </w:t>
      </w:r>
    </w:p>
    <w:p w14:paraId="3DEE0D1A" w14:textId="77777777" w:rsidR="00DF59AB" w:rsidRDefault="00DF59AB" w:rsidP="00DF59AB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good, depending on the effort needed and the impact it would have to </w:t>
      </w:r>
    </w:p>
    <w:p w14:paraId="53B5EA98" w14:textId="25475E01" w:rsidR="009E0540" w:rsidRDefault="00DF59AB" w:rsidP="00DF59AB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improve patient experience.</w:t>
      </w:r>
      <w:r w:rsidR="009E0540">
        <w:rPr>
          <w:rFonts w:ascii="Arial" w:hAnsi="Arial" w:cs="Arial"/>
        </w:rPr>
        <w:br/>
      </w:r>
    </w:p>
    <w:p w14:paraId="123E2CBD" w14:textId="77777777" w:rsidR="00111BF8" w:rsidRDefault="00DF59AB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PW will put something together in consultation with TH and BH for the </w:t>
      </w:r>
    </w:p>
    <w:p w14:paraId="073C314C" w14:textId="2B8B1090" w:rsidR="00111BF8" w:rsidRDefault="00DF59AB" w:rsidP="00111BF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next meeting.</w:t>
      </w:r>
      <w:r w:rsidR="00111BF8">
        <w:rPr>
          <w:rFonts w:ascii="Arial" w:hAnsi="Arial" w:cs="Arial"/>
        </w:rPr>
        <w:t xml:space="preserve">  TH said he looked forward to this as it will show  </w:t>
      </w:r>
    </w:p>
    <w:p w14:paraId="1EB2E8F4" w14:textId="22DCB26F" w:rsidR="009E0540" w:rsidRDefault="00111BF8" w:rsidP="00111BF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show real progress at a glance for the Partners’ meetings.</w:t>
      </w:r>
      <w:r w:rsidR="009E0540">
        <w:rPr>
          <w:rFonts w:ascii="Arial" w:hAnsi="Arial" w:cs="Arial"/>
        </w:rPr>
        <w:br/>
      </w:r>
    </w:p>
    <w:p w14:paraId="07B6159C" w14:textId="77777777" w:rsidR="00B6014C" w:rsidRDefault="00B6014C" w:rsidP="00111BF8">
      <w:pPr>
        <w:pStyle w:val="ListParagraph"/>
        <w:ind w:left="851" w:firstLine="589"/>
        <w:rPr>
          <w:rFonts w:ascii="Arial" w:hAnsi="Arial" w:cs="Arial"/>
        </w:rPr>
      </w:pPr>
    </w:p>
    <w:p w14:paraId="09661F86" w14:textId="77777777" w:rsidR="009E0540" w:rsidRPr="009E0540" w:rsidRDefault="009E0540" w:rsidP="009E05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E0540">
        <w:rPr>
          <w:rFonts w:ascii="Arial" w:hAnsi="Arial" w:cs="Arial"/>
          <w:b/>
        </w:rPr>
        <w:lastRenderedPageBreak/>
        <w:t>Surgery Article</w:t>
      </w:r>
      <w:r w:rsidRPr="009E0540">
        <w:rPr>
          <w:rFonts w:ascii="Arial" w:hAnsi="Arial" w:cs="Arial"/>
          <w:b/>
        </w:rPr>
        <w:br/>
      </w:r>
    </w:p>
    <w:p w14:paraId="1A05ED1F" w14:textId="77777777" w:rsidR="00111BF8" w:rsidRDefault="00111BF8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Bill said he had written a personal viewpoint for publication and it </w:t>
      </w:r>
    </w:p>
    <w:p w14:paraId="2604FC7E" w14:textId="77777777" w:rsidR="00111BF8" w:rsidRDefault="00111BF8" w:rsidP="00111BF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needed to be agreed by the surgery.  He informed the meeting that he </w:t>
      </w:r>
    </w:p>
    <w:p w14:paraId="32DF97B2" w14:textId="77777777" w:rsidR="00111BF8" w:rsidRDefault="00111BF8" w:rsidP="00111BF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was considering ‘St Crispin and Upton’, ‘Duston Out and About’ too.  </w:t>
      </w:r>
    </w:p>
    <w:p w14:paraId="04655829" w14:textId="77777777" w:rsidR="00111BF8" w:rsidRDefault="00111BF8" w:rsidP="00111BF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MC suggested that the 50+ was good as well.</w:t>
      </w:r>
    </w:p>
    <w:p w14:paraId="4C4F903F" w14:textId="7E1B3694" w:rsidR="00111BF8" w:rsidRDefault="00111BF8" w:rsidP="00B6014C">
      <w:pPr>
        <w:pStyle w:val="ListParagraph"/>
        <w:ind w:left="1440"/>
        <w:rPr>
          <w:rFonts w:ascii="Arial" w:hAnsi="Arial" w:cs="Arial"/>
        </w:rPr>
      </w:pPr>
      <w:r w:rsidRPr="00111BF8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TH to take to Partners’ meeting for approval.</w:t>
      </w:r>
      <w:r w:rsidR="00B6014C">
        <w:rPr>
          <w:rFonts w:ascii="Arial" w:hAnsi="Arial" w:cs="Arial"/>
        </w:rPr>
        <w:t xml:space="preserve">  BH to take ongoing ownership of these articles</w:t>
      </w:r>
      <w:r w:rsidR="009E0540">
        <w:rPr>
          <w:rFonts w:ascii="Arial" w:hAnsi="Arial" w:cs="Arial"/>
        </w:rPr>
        <w:br/>
      </w:r>
    </w:p>
    <w:p w14:paraId="15ED6732" w14:textId="77777777" w:rsidR="009E0540" w:rsidRPr="009E0540" w:rsidRDefault="009E0540" w:rsidP="009E05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E0540">
        <w:rPr>
          <w:rFonts w:ascii="Arial" w:hAnsi="Arial" w:cs="Arial"/>
          <w:b/>
        </w:rPr>
        <w:t>NPEG</w:t>
      </w:r>
      <w:r w:rsidRPr="009E0540">
        <w:rPr>
          <w:rFonts w:ascii="Arial" w:hAnsi="Arial" w:cs="Arial"/>
          <w:b/>
        </w:rPr>
        <w:br/>
      </w:r>
    </w:p>
    <w:p w14:paraId="08DC55F7" w14:textId="322155F7" w:rsidR="00111BF8" w:rsidRDefault="00111BF8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 said she attends this meeting and circulates the minutes.  She </w:t>
      </w:r>
    </w:p>
    <w:p w14:paraId="6858B790" w14:textId="77777777" w:rsidR="00111BF8" w:rsidRDefault="00111BF8" w:rsidP="00111BF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suggested that it was unnecessary to have it as a recurring agenda </w:t>
      </w:r>
    </w:p>
    <w:p w14:paraId="1284A3C2" w14:textId="3FC3E779" w:rsidR="009E0540" w:rsidRPr="00111BF8" w:rsidRDefault="00111BF8" w:rsidP="00111BF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item unless there were any matters arising for the PPG.  Agreed</w:t>
      </w:r>
      <w:r w:rsidR="009E0540" w:rsidRPr="00111BF8">
        <w:rPr>
          <w:rFonts w:ascii="Arial" w:hAnsi="Arial" w:cs="Arial"/>
        </w:rPr>
        <w:br/>
      </w:r>
    </w:p>
    <w:p w14:paraId="6309B471" w14:textId="77777777" w:rsidR="009E0540" w:rsidRPr="009E0540" w:rsidRDefault="009E0540" w:rsidP="009E0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5BE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igning in Screen</w:t>
      </w:r>
      <w:r>
        <w:rPr>
          <w:rFonts w:ascii="Arial" w:hAnsi="Arial" w:cs="Arial"/>
          <w:b/>
        </w:rPr>
        <w:br/>
      </w:r>
    </w:p>
    <w:p w14:paraId="27E945FB" w14:textId="77777777" w:rsidR="0034633D" w:rsidRDefault="00111BF8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 said this matter had been raised before but she really felt it needed </w:t>
      </w:r>
    </w:p>
    <w:p w14:paraId="02928674" w14:textId="77777777" w:rsidR="0034633D" w:rsidRDefault="00111BF8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some action.  It is thought that patients cannot book in on the self </w:t>
      </w:r>
    </w:p>
    <w:p w14:paraId="15189962" w14:textId="77777777" w:rsidR="0034633D" w:rsidRDefault="00111BF8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service screen earlier than 30 minutes before their appointment</w:t>
      </w:r>
      <w:r w:rsidR="0034633D">
        <w:rPr>
          <w:rFonts w:ascii="Arial" w:hAnsi="Arial" w:cs="Arial"/>
        </w:rPr>
        <w:t xml:space="preserve">, or </w:t>
      </w:r>
    </w:p>
    <w:p w14:paraId="647B6EA0" w14:textId="77777777" w:rsidR="0034633D" w:rsidRDefault="0034633D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later than a minute or two.  The screen does not explain why a patient </w:t>
      </w:r>
    </w:p>
    <w:p w14:paraId="3A401458" w14:textId="77777777" w:rsidR="0034633D" w:rsidRDefault="0034633D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cannot book in and they then have to queue for reception.  A sign is </w:t>
      </w:r>
    </w:p>
    <w:p w14:paraId="5CF69435" w14:textId="77191BEC" w:rsidR="009E0540" w:rsidRDefault="0034633D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needed to explain if the limits cannot be changed.</w:t>
      </w:r>
      <w:r w:rsidR="009E0540">
        <w:rPr>
          <w:rFonts w:ascii="Arial" w:hAnsi="Arial" w:cs="Arial"/>
        </w:rPr>
        <w:br/>
      </w:r>
    </w:p>
    <w:p w14:paraId="21038A55" w14:textId="77777777" w:rsidR="0034633D" w:rsidRDefault="0034633D" w:rsidP="003463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Then there was some discussion, raise by MC, about nurse </w:t>
      </w:r>
    </w:p>
    <w:p w14:paraId="4087FF51" w14:textId="1FDEA70A" w:rsidR="009E0540" w:rsidRDefault="0034633D" w:rsidP="0034633D">
      <w:pPr>
        <w:pStyle w:val="ListParagraph"/>
        <w:ind w:left="1440"/>
        <w:rPr>
          <w:rFonts w:ascii="Arial" w:hAnsi="Arial" w:cs="Arial"/>
        </w:rPr>
      </w:pPr>
      <w:r w:rsidRPr="00AF1007">
        <w:rPr>
          <w:rFonts w:ascii="Arial" w:hAnsi="Arial" w:cs="Arial"/>
        </w:rPr>
        <w:t>appointments on the screen which do not clarify the practitioner is a Nurse.</w:t>
      </w:r>
      <w:r w:rsidR="009E0540">
        <w:rPr>
          <w:rFonts w:ascii="Arial" w:hAnsi="Arial" w:cs="Arial"/>
        </w:rPr>
        <w:br/>
      </w:r>
    </w:p>
    <w:p w14:paraId="19D31FED" w14:textId="192E0E03" w:rsidR="006A1740" w:rsidRDefault="0034633D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1740">
        <w:rPr>
          <w:rFonts w:ascii="Arial" w:hAnsi="Arial" w:cs="Arial"/>
        </w:rPr>
        <w:t>it was observed</w:t>
      </w:r>
      <w:r>
        <w:rPr>
          <w:rFonts w:ascii="Arial" w:hAnsi="Arial" w:cs="Arial"/>
        </w:rPr>
        <w:t xml:space="preserve"> that health professional</w:t>
      </w:r>
      <w:r w:rsidR="00A03364">
        <w:rPr>
          <w:rFonts w:ascii="Arial" w:hAnsi="Arial" w:cs="Arial"/>
        </w:rPr>
        <w:t>s</w:t>
      </w:r>
      <w:r w:rsidR="006A1740">
        <w:rPr>
          <w:rFonts w:ascii="Arial" w:hAnsi="Arial" w:cs="Arial"/>
        </w:rPr>
        <w:t xml:space="preserve"> </w:t>
      </w:r>
      <w:proofErr w:type="spellStart"/>
      <w:r w:rsidR="006A1740">
        <w:rPr>
          <w:rFonts w:ascii="Arial" w:hAnsi="Arial" w:cs="Arial"/>
        </w:rPr>
        <w:t>ie</w:t>
      </w:r>
      <w:proofErr w:type="spellEnd"/>
      <w:r w:rsidR="006A1740">
        <w:rPr>
          <w:rFonts w:ascii="Arial" w:hAnsi="Arial" w:cs="Arial"/>
        </w:rPr>
        <w:t xml:space="preserve"> pharmacy </w:t>
      </w:r>
    </w:p>
    <w:p w14:paraId="51824DD9" w14:textId="4772B031" w:rsidR="0034633D" w:rsidRDefault="006A1740" w:rsidP="006A174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prescription collections and deliveries,</w:t>
      </w:r>
      <w:r w:rsidR="0034633D">
        <w:rPr>
          <w:rFonts w:ascii="Arial" w:hAnsi="Arial" w:cs="Arial"/>
        </w:rPr>
        <w:t xml:space="preserve"> were also waiting in the queue and it seems to be the only practice where this happens.</w:t>
      </w:r>
      <w:r w:rsidR="00B6014C">
        <w:rPr>
          <w:rFonts w:ascii="Arial" w:hAnsi="Arial" w:cs="Arial"/>
        </w:rPr>
        <w:t xml:space="preserve">  </w:t>
      </w:r>
      <w:r w:rsidR="00B6014C" w:rsidRPr="00AF1007">
        <w:rPr>
          <w:rFonts w:ascii="Arial" w:hAnsi="Arial" w:cs="Arial"/>
        </w:rPr>
        <w:t>TH said he would examine further.</w:t>
      </w:r>
    </w:p>
    <w:p w14:paraId="0615E521" w14:textId="77777777" w:rsidR="0034633D" w:rsidRDefault="0034633D" w:rsidP="0034633D">
      <w:pPr>
        <w:pStyle w:val="ListParagraph"/>
        <w:ind w:left="851"/>
        <w:rPr>
          <w:rFonts w:ascii="Arial" w:hAnsi="Arial" w:cs="Arial"/>
        </w:rPr>
      </w:pPr>
    </w:p>
    <w:p w14:paraId="6FB29F5E" w14:textId="77777777" w:rsidR="0034633D" w:rsidRDefault="0034633D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PW suggested that some proper research needs to be conducted on a </w:t>
      </w:r>
    </w:p>
    <w:p w14:paraId="2AE5D9E4" w14:textId="77777777" w:rsidR="0034633D" w:rsidRDefault="0034633D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day at the surgery to find out what people are waiting for and then try </w:t>
      </w:r>
    </w:p>
    <w:p w14:paraId="4D0C1AB9" w14:textId="77777777" w:rsidR="00B6014C" w:rsidRDefault="0034633D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and find other means to speed things up. The PPG could help</w:t>
      </w:r>
      <w:r w:rsidR="00B6014C">
        <w:rPr>
          <w:rFonts w:ascii="Arial" w:hAnsi="Arial" w:cs="Arial"/>
        </w:rPr>
        <w:t xml:space="preserve"> and all </w:t>
      </w:r>
    </w:p>
    <w:p w14:paraId="7AB00EC4" w14:textId="77777777" w:rsidR="00B6014C" w:rsidRDefault="00B6014C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agreed.</w:t>
      </w:r>
      <w:r w:rsidR="0034633D">
        <w:rPr>
          <w:rFonts w:ascii="Arial" w:hAnsi="Arial" w:cs="Arial"/>
        </w:rPr>
        <w:t xml:space="preserve"> SR and TH </w:t>
      </w:r>
      <w:r w:rsidR="00A03364">
        <w:rPr>
          <w:rFonts w:ascii="Arial" w:hAnsi="Arial" w:cs="Arial"/>
        </w:rPr>
        <w:t>said it was a good idea</w:t>
      </w:r>
      <w:r w:rsidR="0034633D">
        <w:rPr>
          <w:rFonts w:ascii="Arial" w:hAnsi="Arial" w:cs="Arial"/>
        </w:rPr>
        <w:t xml:space="preserve"> and would raise </w:t>
      </w:r>
      <w:r w:rsidR="00A03364">
        <w:rPr>
          <w:rFonts w:ascii="Arial" w:hAnsi="Arial" w:cs="Arial"/>
        </w:rPr>
        <w:t xml:space="preserve">it </w:t>
      </w:r>
      <w:r w:rsidR="0034633D">
        <w:rPr>
          <w:rFonts w:ascii="Arial" w:hAnsi="Arial" w:cs="Arial"/>
        </w:rPr>
        <w:t xml:space="preserve">at the </w:t>
      </w:r>
    </w:p>
    <w:p w14:paraId="2CB5243E" w14:textId="0E3AA3F1" w:rsidR="0034633D" w:rsidRDefault="0034633D" w:rsidP="0034633D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Partners’ meeting.</w:t>
      </w:r>
    </w:p>
    <w:p w14:paraId="2F48F2D6" w14:textId="66BEF406" w:rsidR="0034633D" w:rsidRDefault="0034633D" w:rsidP="0034633D">
      <w:pPr>
        <w:pStyle w:val="ListParagraph"/>
        <w:ind w:left="1440"/>
        <w:rPr>
          <w:rFonts w:ascii="Arial" w:hAnsi="Arial" w:cs="Arial"/>
        </w:rPr>
      </w:pPr>
      <w:r w:rsidRPr="0034633D"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 xml:space="preserve"> TH </w:t>
      </w:r>
      <w:r w:rsidR="00B6014C">
        <w:rPr>
          <w:rFonts w:ascii="Arial" w:hAnsi="Arial" w:cs="Arial"/>
        </w:rPr>
        <w:t xml:space="preserve">will </w:t>
      </w:r>
      <w:r w:rsidR="001E71D2">
        <w:rPr>
          <w:rFonts w:ascii="Arial" w:hAnsi="Arial" w:cs="Arial"/>
        </w:rPr>
        <w:t xml:space="preserve">examine further and </w:t>
      </w:r>
      <w:r w:rsidR="00B6014C">
        <w:rPr>
          <w:rFonts w:ascii="Arial" w:hAnsi="Arial" w:cs="Arial"/>
        </w:rPr>
        <w:t xml:space="preserve">raise </w:t>
      </w:r>
      <w:r w:rsidR="001E71D2">
        <w:rPr>
          <w:rFonts w:ascii="Arial" w:hAnsi="Arial" w:cs="Arial"/>
        </w:rPr>
        <w:t>the issue of queue analysis at</w:t>
      </w:r>
      <w:r w:rsidR="00B6014C">
        <w:rPr>
          <w:rFonts w:ascii="Arial" w:hAnsi="Arial" w:cs="Arial"/>
        </w:rPr>
        <w:t xml:space="preserve"> the Partners’ meeting.</w:t>
      </w:r>
    </w:p>
    <w:p w14:paraId="7E0BAD84" w14:textId="596CB30A" w:rsidR="009E0540" w:rsidRDefault="009E0540" w:rsidP="0034633D">
      <w:pPr>
        <w:pStyle w:val="ListParagraph"/>
        <w:ind w:left="1440"/>
        <w:rPr>
          <w:rFonts w:ascii="Arial" w:hAnsi="Arial" w:cs="Arial"/>
        </w:rPr>
      </w:pPr>
    </w:p>
    <w:p w14:paraId="3A1D7A53" w14:textId="17EA8704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1B4A5529" w14:textId="0DB1BBEC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7682FEC9" w14:textId="1A754BC0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20E7B96D" w14:textId="74C158AC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3873A2AA" w14:textId="4734280D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36F161D3" w14:textId="6542B317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4ADD7895" w14:textId="2D67D64E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03953094" w14:textId="0D7540C3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664225A5" w14:textId="77777777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22DDED86" w14:textId="77777777" w:rsidR="009E0540" w:rsidRPr="002C5BE6" w:rsidRDefault="009E0540" w:rsidP="009E05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5BE6">
        <w:rPr>
          <w:rFonts w:ascii="Arial" w:hAnsi="Arial" w:cs="Arial"/>
          <w:b/>
        </w:rPr>
        <w:lastRenderedPageBreak/>
        <w:t>Correspondence</w:t>
      </w:r>
      <w:r w:rsidRPr="002C5BE6">
        <w:rPr>
          <w:rFonts w:ascii="Arial" w:hAnsi="Arial" w:cs="Arial"/>
          <w:b/>
        </w:rPr>
        <w:br/>
      </w:r>
    </w:p>
    <w:p w14:paraId="523B3C84" w14:textId="77777777" w:rsidR="009F34BF" w:rsidRDefault="00A03364" w:rsidP="00A033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 explained that she had received information that </w:t>
      </w:r>
      <w:r w:rsidR="009F34BF">
        <w:rPr>
          <w:rFonts w:ascii="Arial" w:hAnsi="Arial" w:cs="Arial"/>
        </w:rPr>
        <w:t>FDS charity</w:t>
      </w:r>
      <w:r>
        <w:rPr>
          <w:rFonts w:ascii="Arial" w:hAnsi="Arial" w:cs="Arial"/>
        </w:rPr>
        <w:t xml:space="preserve"> is </w:t>
      </w:r>
    </w:p>
    <w:p w14:paraId="5CC50C5B" w14:textId="77777777" w:rsidR="009F34BF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offering special exercise for disabled people if referred by the surgery </w:t>
      </w:r>
    </w:p>
    <w:p w14:paraId="2609B8EA" w14:textId="32F34648" w:rsidR="009F34BF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but the surgery had declined to sign the form.  TH explained that i</w:t>
      </w:r>
      <w:r w:rsidR="003B246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3B246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</w:t>
      </w:r>
    </w:p>
    <w:p w14:paraId="24282D73" w14:textId="5E07B91B" w:rsidR="00A03364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an insurance thing as, by signing the form, the GP was assuring the </w:t>
      </w:r>
    </w:p>
    <w:p w14:paraId="0770E910" w14:textId="77777777" w:rsidR="00A03364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patient would be safe.  SH said the providers were happy to liaise and </w:t>
      </w:r>
    </w:p>
    <w:p w14:paraId="20366D54" w14:textId="3464507F" w:rsidR="00A03364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amend the form.</w:t>
      </w:r>
    </w:p>
    <w:p w14:paraId="132AF350" w14:textId="54A7D77A" w:rsidR="009E0540" w:rsidRDefault="00A03364" w:rsidP="00A03364">
      <w:pPr>
        <w:pStyle w:val="ListParagraph"/>
        <w:ind w:left="1440"/>
        <w:rPr>
          <w:rFonts w:ascii="Arial" w:hAnsi="Arial" w:cs="Arial"/>
        </w:rPr>
      </w:pPr>
      <w:r w:rsidRPr="00A03364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SH to cause an amended form to be negotiated with the surgery via </w:t>
      </w:r>
      <w:r w:rsidR="009F34BF">
        <w:rPr>
          <w:rFonts w:ascii="Arial" w:hAnsi="Arial" w:cs="Arial"/>
        </w:rPr>
        <w:t>ED</w:t>
      </w:r>
      <w:r>
        <w:rPr>
          <w:rFonts w:ascii="Arial" w:hAnsi="Arial" w:cs="Arial"/>
        </w:rPr>
        <w:t>.</w:t>
      </w:r>
      <w:r w:rsidR="009E0540">
        <w:rPr>
          <w:rFonts w:ascii="Arial" w:hAnsi="Arial" w:cs="Arial"/>
        </w:rPr>
        <w:br/>
      </w:r>
    </w:p>
    <w:p w14:paraId="01D7422D" w14:textId="062D3A53" w:rsidR="00A03364" w:rsidRDefault="00A03364" w:rsidP="009E05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 also said she had received information that the website published </w:t>
      </w:r>
    </w:p>
    <w:p w14:paraId="628EB969" w14:textId="10232BE4" w:rsidR="00A03364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24/7 phone service was not operati</w:t>
      </w:r>
      <w:r w:rsidR="009F34BF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.  PW confirmed that a call out of </w:t>
      </w:r>
    </w:p>
    <w:p w14:paraId="7F281FBC" w14:textId="77777777" w:rsidR="00A03364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hours referred the caller to 111.  However, if the caller presses ‘1’ then </w:t>
      </w:r>
    </w:p>
    <w:p w14:paraId="2B7379A9" w14:textId="39DBF84C" w:rsidR="00A03364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the system asks for date of birth etc, so there seems to be fault </w:t>
      </w:r>
    </w:p>
    <w:p w14:paraId="7A8ACC5A" w14:textId="77777777" w:rsidR="00674143" w:rsidRDefault="00A03364" w:rsidP="00A03364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somewhere.</w:t>
      </w:r>
    </w:p>
    <w:p w14:paraId="258AC342" w14:textId="46BFAFA8" w:rsidR="009E0540" w:rsidRDefault="00674143" w:rsidP="00A03364">
      <w:pPr>
        <w:pStyle w:val="ListParagraph"/>
        <w:ind w:left="851" w:firstLine="589"/>
        <w:rPr>
          <w:rFonts w:ascii="Arial" w:hAnsi="Arial" w:cs="Arial"/>
        </w:rPr>
      </w:pPr>
      <w:r w:rsidRPr="00674143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TH to get this looked at.</w:t>
      </w:r>
      <w:r w:rsidR="009E0540">
        <w:rPr>
          <w:rFonts w:ascii="Arial" w:hAnsi="Arial" w:cs="Arial"/>
        </w:rPr>
        <w:br/>
      </w:r>
    </w:p>
    <w:p w14:paraId="153DE5B5" w14:textId="0848DAD1" w:rsidR="00EA4626" w:rsidRPr="00EA4626" w:rsidRDefault="00EA4626" w:rsidP="00EA46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A4626">
        <w:rPr>
          <w:rFonts w:ascii="Arial" w:hAnsi="Arial" w:cs="Arial"/>
          <w:b/>
        </w:rPr>
        <w:t xml:space="preserve">Coffee Morning </w:t>
      </w:r>
      <w:r w:rsidR="00674143">
        <w:rPr>
          <w:rFonts w:ascii="Arial" w:hAnsi="Arial" w:cs="Arial"/>
          <w:b/>
        </w:rPr>
        <w:t xml:space="preserve">(etc) </w:t>
      </w:r>
      <w:r w:rsidRPr="00EA4626">
        <w:rPr>
          <w:rFonts w:ascii="Arial" w:hAnsi="Arial" w:cs="Arial"/>
          <w:b/>
        </w:rPr>
        <w:t>Update</w:t>
      </w:r>
      <w:r w:rsidRPr="00EA4626">
        <w:rPr>
          <w:rFonts w:ascii="Arial" w:hAnsi="Arial" w:cs="Arial"/>
          <w:b/>
        </w:rPr>
        <w:br/>
      </w:r>
    </w:p>
    <w:p w14:paraId="24A0BF57" w14:textId="77777777" w:rsidR="00674143" w:rsidRDefault="00674143" w:rsidP="00EA46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 said the Health Walk run by KR was well underway.  All agreed that </w:t>
      </w:r>
    </w:p>
    <w:p w14:paraId="6CF9C649" w14:textId="77777777" w:rsidR="006820A9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was good news and KR was thanked.</w:t>
      </w:r>
      <w:r w:rsidR="0050774C">
        <w:rPr>
          <w:rFonts w:ascii="Arial" w:hAnsi="Arial" w:cs="Arial"/>
        </w:rPr>
        <w:t xml:space="preserve">  TH to collect leaflets and </w:t>
      </w:r>
      <w:r w:rsidR="006820A9">
        <w:rPr>
          <w:rFonts w:ascii="Arial" w:hAnsi="Arial" w:cs="Arial"/>
        </w:rPr>
        <w:t xml:space="preserve">it is </w:t>
      </w:r>
    </w:p>
    <w:p w14:paraId="304F81C4" w14:textId="77777777" w:rsidR="006820A9" w:rsidRDefault="006820A9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currently on the website.  </w:t>
      </w:r>
    </w:p>
    <w:p w14:paraId="2FDA5F17" w14:textId="262DEE20" w:rsidR="00EA4626" w:rsidRDefault="006820A9" w:rsidP="00674143">
      <w:pPr>
        <w:pStyle w:val="ListParagraph"/>
        <w:ind w:left="851" w:firstLine="589"/>
        <w:rPr>
          <w:rFonts w:ascii="Arial" w:hAnsi="Arial" w:cs="Arial"/>
        </w:rPr>
      </w:pPr>
      <w:r w:rsidRPr="006820A9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TH can add to TV screen and </w:t>
      </w:r>
      <w:r w:rsidR="0050774C">
        <w:rPr>
          <w:rFonts w:ascii="Arial" w:hAnsi="Arial" w:cs="Arial"/>
        </w:rPr>
        <w:t xml:space="preserve">raise </w:t>
      </w:r>
      <w:r w:rsidR="005E6FAE">
        <w:rPr>
          <w:rFonts w:ascii="Arial" w:hAnsi="Arial" w:cs="Arial"/>
        </w:rPr>
        <w:t>with clinicians</w:t>
      </w:r>
      <w:r w:rsidR="0050774C">
        <w:rPr>
          <w:rFonts w:ascii="Arial" w:hAnsi="Arial" w:cs="Arial"/>
        </w:rPr>
        <w:t>.</w:t>
      </w:r>
      <w:r w:rsidR="00EA4626">
        <w:rPr>
          <w:rFonts w:ascii="Arial" w:hAnsi="Arial" w:cs="Arial"/>
        </w:rPr>
        <w:br/>
      </w:r>
    </w:p>
    <w:p w14:paraId="1C16A4EE" w14:textId="77777777" w:rsidR="00674143" w:rsidRDefault="00674143" w:rsidP="00EA46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JF explained that the Book Club arrangements were in hand after two </w:t>
      </w:r>
    </w:p>
    <w:p w14:paraId="29F348D0" w14:textId="77777777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successful meetings with Timken Grange.  Just a few things to iron out </w:t>
      </w:r>
    </w:p>
    <w:p w14:paraId="51258B3A" w14:textId="77777777" w:rsidR="00FD2004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3B2467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indemnity and DRB checks are needed.  </w:t>
      </w:r>
      <w:r w:rsidR="00D832F4">
        <w:rPr>
          <w:rFonts w:ascii="Arial" w:hAnsi="Arial" w:cs="Arial"/>
        </w:rPr>
        <w:t>JF is hoping</w:t>
      </w:r>
      <w:r w:rsidR="00FD2004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</w:p>
    <w:p w14:paraId="4689CB9C" w14:textId="0E2D7032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start </w:t>
      </w:r>
      <w:r w:rsidR="00FD2004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in January </w:t>
      </w:r>
      <w:r w:rsidR="00FD2004">
        <w:rPr>
          <w:rFonts w:ascii="Arial" w:hAnsi="Arial" w:cs="Arial"/>
        </w:rPr>
        <w:t>and o</w:t>
      </w:r>
      <w:r>
        <w:rPr>
          <w:rFonts w:ascii="Arial" w:hAnsi="Arial" w:cs="Arial"/>
        </w:rPr>
        <w:t xml:space="preserve">n a Weds morning at 1030hrs.  JF was </w:t>
      </w:r>
    </w:p>
    <w:p w14:paraId="5E55C32E" w14:textId="77777777" w:rsidR="005E6FAE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thanked for her work.</w:t>
      </w:r>
    </w:p>
    <w:p w14:paraId="10D5B8F5" w14:textId="62ED9D54" w:rsidR="00EA4626" w:rsidRDefault="005E6FAE" w:rsidP="00674143">
      <w:pPr>
        <w:pStyle w:val="ListParagraph"/>
        <w:ind w:left="851" w:firstLine="589"/>
        <w:rPr>
          <w:rFonts w:ascii="Arial" w:hAnsi="Arial" w:cs="Arial"/>
        </w:rPr>
      </w:pPr>
      <w:r w:rsidRPr="005E6FAE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Book Club at Timken Grange - Jill</w:t>
      </w:r>
      <w:r w:rsidR="00EA4626">
        <w:rPr>
          <w:rFonts w:ascii="Arial" w:hAnsi="Arial" w:cs="Arial"/>
        </w:rPr>
        <w:br/>
      </w:r>
    </w:p>
    <w:p w14:paraId="7CDDD81C" w14:textId="77777777" w:rsidR="00674143" w:rsidRDefault="00674143" w:rsidP="00EA46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 said the group had agreed a coffee morning would be beneficial but </w:t>
      </w:r>
    </w:p>
    <w:p w14:paraId="74E8C5F9" w14:textId="77777777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the venue had not been agreed and we need someone to take a lead.</w:t>
      </w:r>
    </w:p>
    <w:p w14:paraId="0CFEF5A0" w14:textId="77777777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 w:rsidRPr="00674143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BH would progress the coffee morning venue as a start, </w:t>
      </w:r>
    </w:p>
    <w:p w14:paraId="3AC9E48B" w14:textId="4A0DC302" w:rsidR="00EA4626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following various suggestions.</w:t>
      </w:r>
      <w:r w:rsidR="00EA4626">
        <w:rPr>
          <w:rFonts w:ascii="Arial" w:hAnsi="Arial" w:cs="Arial"/>
        </w:rPr>
        <w:br/>
      </w:r>
    </w:p>
    <w:p w14:paraId="41DE8C49" w14:textId="77777777" w:rsidR="00EA4626" w:rsidRPr="00EA4626" w:rsidRDefault="00EA4626" w:rsidP="00EA462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A4626">
        <w:rPr>
          <w:rFonts w:ascii="Arial" w:hAnsi="Arial" w:cs="Arial"/>
          <w:b/>
        </w:rPr>
        <w:t>Any Other Business</w:t>
      </w:r>
      <w:r w:rsidRPr="00EA4626">
        <w:rPr>
          <w:rFonts w:ascii="Arial" w:hAnsi="Arial" w:cs="Arial"/>
          <w:b/>
        </w:rPr>
        <w:br/>
      </w:r>
    </w:p>
    <w:p w14:paraId="67B853EE" w14:textId="77777777" w:rsidR="00674143" w:rsidRDefault="00674143" w:rsidP="00EA46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BH raised the issue that, during PPG work at the surgery, patients </w:t>
      </w:r>
    </w:p>
    <w:p w14:paraId="4B029056" w14:textId="77777777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were often exasperated with the poor service provided by the adjoining </w:t>
      </w:r>
    </w:p>
    <w:p w14:paraId="08138A5C" w14:textId="77777777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WELL pharmacy.  Whilst it is acknowledged as being a separate entity </w:t>
      </w:r>
    </w:p>
    <w:p w14:paraId="7459EB84" w14:textId="77777777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to the surgery, it reflected badly.  There was some discussion about </w:t>
      </w:r>
    </w:p>
    <w:p w14:paraId="64512C09" w14:textId="77777777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either speaking to the manager, area manager and/or inviting them to </w:t>
      </w:r>
    </w:p>
    <w:p w14:paraId="1136A902" w14:textId="3B8FABE6" w:rsidR="00674143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the PPG.  Finally</w:t>
      </w:r>
      <w:r w:rsidR="006E6F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was agreed to await the queuing research to see </w:t>
      </w:r>
    </w:p>
    <w:p w14:paraId="0A4D1A88" w14:textId="77777777" w:rsidR="006E6F68" w:rsidRDefault="00674143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how the Pharmacy might impact.</w:t>
      </w:r>
      <w:r w:rsidR="006E6F68">
        <w:rPr>
          <w:rFonts w:ascii="Arial" w:hAnsi="Arial" w:cs="Arial"/>
        </w:rPr>
        <w:t xml:space="preserve">  This item is therefore pending next </w:t>
      </w:r>
    </w:p>
    <w:p w14:paraId="5B2AB3F3" w14:textId="77777777" w:rsidR="006E6F68" w:rsidRDefault="006E6F68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meeting.</w:t>
      </w:r>
    </w:p>
    <w:p w14:paraId="5C2AE0F2" w14:textId="68FB82CE" w:rsidR="006E6F68" w:rsidRDefault="006E6F68" w:rsidP="006E6F68">
      <w:pPr>
        <w:pStyle w:val="ListParagraph"/>
        <w:ind w:left="851"/>
        <w:rPr>
          <w:rFonts w:ascii="Arial" w:hAnsi="Arial" w:cs="Arial"/>
        </w:rPr>
      </w:pPr>
    </w:p>
    <w:p w14:paraId="13D60962" w14:textId="1532A156" w:rsidR="001E71D2" w:rsidRDefault="001E71D2" w:rsidP="006E6F68">
      <w:pPr>
        <w:pStyle w:val="ListParagraph"/>
        <w:ind w:left="851"/>
        <w:rPr>
          <w:rFonts w:ascii="Arial" w:hAnsi="Arial" w:cs="Arial"/>
        </w:rPr>
      </w:pPr>
    </w:p>
    <w:p w14:paraId="52642493" w14:textId="77777777" w:rsidR="001E71D2" w:rsidRDefault="001E71D2" w:rsidP="006E6F68">
      <w:pPr>
        <w:pStyle w:val="ListParagraph"/>
        <w:ind w:left="851"/>
        <w:rPr>
          <w:rFonts w:ascii="Arial" w:hAnsi="Arial" w:cs="Arial"/>
        </w:rPr>
      </w:pPr>
    </w:p>
    <w:p w14:paraId="6D31AEAC" w14:textId="77777777" w:rsidR="006E6F68" w:rsidRDefault="006E6F68" w:rsidP="006E6F68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</w:t>
      </w:r>
      <w:r>
        <w:rPr>
          <w:rFonts w:ascii="Arial" w:hAnsi="Arial" w:cs="Arial"/>
        </w:rPr>
        <w:tab/>
        <w:t xml:space="preserve">SH said that Registrations at the surgery had increased for new </w:t>
      </w:r>
    </w:p>
    <w:p w14:paraId="4959CD09" w14:textId="4CB197C5" w:rsidR="006E6F68" w:rsidRDefault="006E6F68" w:rsidP="006E6F6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patients and also for online registering too.  However, she is concerned </w:t>
      </w:r>
    </w:p>
    <w:p w14:paraId="636FA248" w14:textId="2A3E5E1B" w:rsidR="006E6F68" w:rsidRDefault="006E6F68" w:rsidP="006E6F6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that times for registering have been specified ye</w:t>
      </w:r>
      <w:r w:rsidR="003B246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patients do not </w:t>
      </w:r>
    </w:p>
    <w:p w14:paraId="4215077A" w14:textId="77777777" w:rsidR="006E6F68" w:rsidRDefault="006E6F68" w:rsidP="006E6F6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know this until they arrive with no mention on the website etc.</w:t>
      </w:r>
    </w:p>
    <w:p w14:paraId="3414DA30" w14:textId="77777777" w:rsidR="00B6014C" w:rsidRDefault="006E6F68" w:rsidP="006E6F68">
      <w:pPr>
        <w:pStyle w:val="ListParagraph"/>
        <w:ind w:left="851" w:firstLine="589"/>
        <w:rPr>
          <w:rFonts w:ascii="Arial" w:hAnsi="Arial" w:cs="Arial"/>
        </w:rPr>
      </w:pPr>
      <w:r w:rsidRPr="006E6F68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It was agreed and TH will cause info to be published.</w:t>
      </w:r>
      <w:r w:rsidR="00B6014C">
        <w:rPr>
          <w:rFonts w:ascii="Arial" w:hAnsi="Arial" w:cs="Arial"/>
        </w:rPr>
        <w:t xml:space="preserve">  BH said </w:t>
      </w:r>
    </w:p>
    <w:p w14:paraId="195D46C4" w14:textId="77777777" w:rsidR="003B2467" w:rsidRDefault="00B6014C" w:rsidP="006E6F6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that officially registrations for online patients w</w:t>
      </w:r>
      <w:r w:rsidR="003B2467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restricted to one </w:t>
      </w:r>
    </w:p>
    <w:p w14:paraId="1CB7D01C" w14:textId="77777777" w:rsidR="003B2467" w:rsidRDefault="00B6014C" w:rsidP="006E6F6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email address per patient, however he had found it works for him and </w:t>
      </w:r>
    </w:p>
    <w:p w14:paraId="4681C406" w14:textId="52B77F3D" w:rsidR="005E6FAE" w:rsidRDefault="00B6014C" w:rsidP="006E6F68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his wife with the same one.</w:t>
      </w:r>
    </w:p>
    <w:p w14:paraId="50470A73" w14:textId="6499226C" w:rsidR="005E6FAE" w:rsidRDefault="005E6FAE" w:rsidP="006E6F68">
      <w:pPr>
        <w:pStyle w:val="ListParagraph"/>
        <w:ind w:left="851" w:firstLine="589"/>
        <w:rPr>
          <w:rFonts w:ascii="Arial" w:hAnsi="Arial" w:cs="Arial"/>
        </w:rPr>
      </w:pPr>
      <w:r w:rsidRPr="005E6FAE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TH to examine further.</w:t>
      </w:r>
      <w:r w:rsidR="006E6F68">
        <w:rPr>
          <w:rFonts w:ascii="Arial" w:hAnsi="Arial" w:cs="Arial"/>
        </w:rPr>
        <w:br/>
      </w:r>
    </w:p>
    <w:p w14:paraId="249CBB73" w14:textId="0E54B9F2" w:rsidR="006E6F68" w:rsidRDefault="006E6F68" w:rsidP="006E6F68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 xml:space="preserve">RH said he was involved in a </w:t>
      </w:r>
      <w:r w:rsidR="005E6FAE">
        <w:rPr>
          <w:rFonts w:ascii="Arial" w:hAnsi="Arial" w:cs="Arial"/>
        </w:rPr>
        <w:t xml:space="preserve">Health EXPO </w:t>
      </w:r>
      <w:r>
        <w:rPr>
          <w:rFonts w:ascii="Arial" w:hAnsi="Arial" w:cs="Arial"/>
        </w:rPr>
        <w:t xml:space="preserve">at St Crispin Community </w:t>
      </w:r>
    </w:p>
    <w:p w14:paraId="6CFEB33D" w14:textId="77777777" w:rsidR="005E6FAE" w:rsidRDefault="006E6F68" w:rsidP="006E6F6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Centre promoting awareness of well-being.  TH said this was good providing sensible caution was administered when giving out medical advice so as not to create </w:t>
      </w:r>
      <w:r w:rsidR="005E6FAE">
        <w:rPr>
          <w:rFonts w:ascii="Arial" w:hAnsi="Arial" w:cs="Arial"/>
        </w:rPr>
        <w:t xml:space="preserve">misplaced </w:t>
      </w:r>
      <w:r>
        <w:rPr>
          <w:rFonts w:ascii="Arial" w:hAnsi="Arial" w:cs="Arial"/>
        </w:rPr>
        <w:t>anxiety.</w:t>
      </w:r>
      <w:r w:rsidR="005E6FAE">
        <w:rPr>
          <w:rFonts w:ascii="Arial" w:hAnsi="Arial" w:cs="Arial"/>
        </w:rPr>
        <w:t xml:space="preserve">  </w:t>
      </w:r>
    </w:p>
    <w:p w14:paraId="6A1E2906" w14:textId="0934D9A0" w:rsidR="006E6F68" w:rsidRDefault="005E6FAE" w:rsidP="006E6F68">
      <w:pPr>
        <w:pStyle w:val="ListParagraph"/>
        <w:ind w:left="1440"/>
        <w:rPr>
          <w:rFonts w:ascii="Arial" w:hAnsi="Arial" w:cs="Arial"/>
        </w:rPr>
      </w:pPr>
      <w:r w:rsidRPr="005E6FAE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 Clinical colleagues to be asked if they might be able to help RH. (TH)</w:t>
      </w:r>
      <w:r w:rsidR="006E6F68">
        <w:rPr>
          <w:rFonts w:ascii="Arial" w:hAnsi="Arial" w:cs="Arial"/>
        </w:rPr>
        <w:br/>
      </w:r>
    </w:p>
    <w:p w14:paraId="5A324078" w14:textId="7C948003" w:rsidR="006E6F68" w:rsidRDefault="006E6F68" w:rsidP="006E6F6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9.4   KR said she had sent something out about volunteering in surgeries.  It </w:t>
      </w:r>
    </w:p>
    <w:p w14:paraId="1F838B79" w14:textId="77777777" w:rsidR="00B73DAE" w:rsidRDefault="006E6F68" w:rsidP="006E6F6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was agreed that Governance was important and just might be useful for all the volunteering for the surgery, once explored for things like the Book Club.  SR said that course</w:t>
      </w:r>
      <w:r w:rsidR="005077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were available to help and would explore further.</w:t>
      </w:r>
    </w:p>
    <w:p w14:paraId="06077FB9" w14:textId="3B702C9F" w:rsidR="0050774C" w:rsidRDefault="00B73DAE" w:rsidP="006E6F68">
      <w:pPr>
        <w:ind w:left="1440"/>
        <w:rPr>
          <w:rFonts w:ascii="Arial" w:hAnsi="Arial" w:cs="Arial"/>
        </w:rPr>
      </w:pPr>
      <w:r w:rsidRPr="003B2467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Volunteer Governance and volunteer Policy to be examined with a fact-finding mission with County Leader.  (SH)</w:t>
      </w:r>
      <w:r w:rsidR="0050774C">
        <w:rPr>
          <w:rFonts w:ascii="Arial" w:hAnsi="Arial" w:cs="Arial"/>
        </w:rPr>
        <w:br/>
      </w:r>
    </w:p>
    <w:p w14:paraId="73056DA5" w14:textId="76923A75" w:rsidR="0050774C" w:rsidRDefault="0050774C" w:rsidP="006E6F68">
      <w:pPr>
        <w:ind w:left="1440"/>
        <w:rPr>
          <w:rFonts w:ascii="Arial" w:hAnsi="Arial" w:cs="Arial"/>
        </w:rPr>
      </w:pPr>
      <w:r w:rsidRPr="001E71D2">
        <w:rPr>
          <w:rFonts w:ascii="Arial" w:hAnsi="Arial" w:cs="Arial"/>
          <w:b/>
          <w:u w:val="single"/>
        </w:rPr>
        <w:t>Next Meeting:</w:t>
      </w:r>
      <w:r w:rsidRPr="001E71D2">
        <w:rPr>
          <w:rFonts w:ascii="Arial" w:hAnsi="Arial" w:cs="Arial"/>
          <w:b/>
        </w:rPr>
        <w:t xml:space="preserve">  Sue reminded everyone that the next meeting and AGM is 13 November, 1830hrs.</w:t>
      </w:r>
      <w:r>
        <w:rPr>
          <w:rFonts w:ascii="Arial" w:hAnsi="Arial" w:cs="Arial"/>
        </w:rPr>
        <w:t xml:space="preserve">  She thanked everyone for a good turnout.  </w:t>
      </w:r>
    </w:p>
    <w:p w14:paraId="69FFA478" w14:textId="6843DBD0" w:rsidR="006E6F68" w:rsidRPr="00B73DAE" w:rsidRDefault="0050774C" w:rsidP="006E6F68">
      <w:pPr>
        <w:ind w:left="1440"/>
        <w:rPr>
          <w:rFonts w:ascii="Arial" w:hAnsi="Arial" w:cs="Arial"/>
          <w:i/>
        </w:rPr>
      </w:pPr>
      <w:r w:rsidRPr="00B73DAE">
        <w:rPr>
          <w:rFonts w:ascii="Arial" w:hAnsi="Arial" w:cs="Arial"/>
          <w:i/>
        </w:rPr>
        <w:t xml:space="preserve">BH and others said that the attendance of the Drs, the listening and the hastened actions were </w:t>
      </w:r>
      <w:r w:rsidR="00F26268" w:rsidRPr="00B73DAE">
        <w:rPr>
          <w:rFonts w:ascii="Arial" w:hAnsi="Arial" w:cs="Arial"/>
          <w:i/>
        </w:rPr>
        <w:t>excellent</w:t>
      </w:r>
      <w:r w:rsidR="001E71D2" w:rsidRPr="00B73DAE">
        <w:rPr>
          <w:rFonts w:ascii="Arial" w:hAnsi="Arial" w:cs="Arial"/>
          <w:i/>
        </w:rPr>
        <w:t>.</w:t>
      </w:r>
      <w:r w:rsidR="006E6F68" w:rsidRPr="00B73DAE">
        <w:rPr>
          <w:rFonts w:ascii="Arial" w:hAnsi="Arial" w:cs="Arial"/>
          <w:i/>
        </w:rPr>
        <w:br/>
      </w:r>
    </w:p>
    <w:p w14:paraId="6FC07580" w14:textId="4609333E" w:rsidR="00230209" w:rsidRDefault="00230209" w:rsidP="00674143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14CDB3" w14:textId="13916D1C" w:rsidR="009E0540" w:rsidRDefault="009E05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35F519" w14:textId="77777777" w:rsidR="008408C1" w:rsidRPr="008408C1" w:rsidRDefault="008408C1" w:rsidP="008408C1">
      <w:pPr>
        <w:jc w:val="center"/>
        <w:rPr>
          <w:b/>
          <w:sz w:val="36"/>
          <w:u w:val="single"/>
        </w:rPr>
      </w:pPr>
      <w:r w:rsidRPr="008408C1">
        <w:rPr>
          <w:b/>
          <w:sz w:val="36"/>
          <w:u w:val="single"/>
        </w:rPr>
        <w:lastRenderedPageBreak/>
        <w:t>St Luke’s Primary Care Centre Patient Participation Group</w:t>
      </w:r>
    </w:p>
    <w:p w14:paraId="6708931A" w14:textId="77777777" w:rsidR="008408C1" w:rsidRPr="008408C1" w:rsidRDefault="008408C1" w:rsidP="008408C1">
      <w:pPr>
        <w:jc w:val="center"/>
        <w:rPr>
          <w:b/>
          <w:sz w:val="36"/>
        </w:rPr>
      </w:pPr>
      <w:r w:rsidRPr="008408C1">
        <w:rPr>
          <w:b/>
          <w:sz w:val="36"/>
        </w:rPr>
        <w:t>Action Log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487"/>
      </w:tblGrid>
      <w:tr w:rsidR="008408C1" w:rsidRPr="008408C1" w14:paraId="0C287EDF" w14:textId="77777777" w:rsidTr="00AA4974">
        <w:tc>
          <w:tcPr>
            <w:tcW w:w="5341" w:type="dxa"/>
          </w:tcPr>
          <w:p w14:paraId="4F00302D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>Colour coding:</w:t>
            </w:r>
          </w:p>
          <w:p w14:paraId="5544FF1F" w14:textId="77777777" w:rsidR="008408C1" w:rsidRPr="008408C1" w:rsidRDefault="008408C1" w:rsidP="008408C1">
            <w:pPr>
              <w:jc w:val="center"/>
              <w:rPr>
                <w:sz w:val="28"/>
              </w:rPr>
            </w:pPr>
            <w:r w:rsidRPr="008408C1">
              <w:rPr>
                <w:b/>
                <w:sz w:val="28"/>
              </w:rPr>
              <w:t xml:space="preserve"> </w:t>
            </w:r>
            <w:r w:rsidRPr="008408C1">
              <w:rPr>
                <w:color w:val="FF0000"/>
                <w:sz w:val="28"/>
              </w:rPr>
              <w:t>Red</w:t>
            </w:r>
            <w:r w:rsidRPr="008408C1">
              <w:rPr>
                <w:sz w:val="28"/>
              </w:rPr>
              <w:t xml:space="preserve"> : to do </w:t>
            </w:r>
          </w:p>
          <w:p w14:paraId="52FC1AC2" w14:textId="77777777" w:rsidR="008408C1" w:rsidRPr="008408C1" w:rsidRDefault="008408C1" w:rsidP="008408C1">
            <w:pPr>
              <w:jc w:val="center"/>
              <w:rPr>
                <w:sz w:val="28"/>
              </w:rPr>
            </w:pPr>
            <w:r w:rsidRPr="008408C1">
              <w:rPr>
                <w:color w:val="FFC000"/>
                <w:sz w:val="28"/>
              </w:rPr>
              <w:t>Amber</w:t>
            </w:r>
            <w:r w:rsidRPr="008408C1">
              <w:rPr>
                <w:sz w:val="28"/>
              </w:rPr>
              <w:t xml:space="preserve"> : in progress </w:t>
            </w:r>
          </w:p>
          <w:p w14:paraId="2C9B5DCB" w14:textId="77777777" w:rsidR="008408C1" w:rsidRPr="008408C1" w:rsidRDefault="008408C1" w:rsidP="008408C1">
            <w:pPr>
              <w:jc w:val="center"/>
              <w:rPr>
                <w:sz w:val="28"/>
              </w:rPr>
            </w:pPr>
            <w:r w:rsidRPr="008408C1">
              <w:rPr>
                <w:color w:val="00B050"/>
                <w:sz w:val="28"/>
              </w:rPr>
              <w:t>Green</w:t>
            </w:r>
            <w:r w:rsidRPr="008408C1">
              <w:rPr>
                <w:sz w:val="28"/>
              </w:rPr>
              <w:t xml:space="preserve"> : complete</w:t>
            </w:r>
          </w:p>
          <w:p w14:paraId="5F69FC00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color w:val="0070C0"/>
                <w:sz w:val="28"/>
              </w:rPr>
              <w:t>Blue</w:t>
            </w:r>
            <w:r w:rsidRPr="008408C1">
              <w:rPr>
                <w:sz w:val="28"/>
              </w:rPr>
              <w:t xml:space="preserve"> : to hold</w:t>
            </w:r>
          </w:p>
        </w:tc>
        <w:tc>
          <w:tcPr>
            <w:tcW w:w="5341" w:type="dxa"/>
          </w:tcPr>
          <w:p w14:paraId="7FF5823C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 xml:space="preserve">Priority rating </w:t>
            </w:r>
          </w:p>
          <w:p w14:paraId="089229C4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>of the top three actions :</w:t>
            </w:r>
          </w:p>
          <w:p w14:paraId="6A590251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</w:p>
          <w:p w14:paraId="73BACD84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>1</w:t>
            </w:r>
            <w:r w:rsidRPr="008408C1">
              <w:rPr>
                <w:b/>
                <w:sz w:val="28"/>
                <w:vertAlign w:val="superscript"/>
              </w:rPr>
              <w:t>st</w:t>
            </w:r>
            <w:r w:rsidRPr="008408C1">
              <w:rPr>
                <w:b/>
                <w:sz w:val="28"/>
              </w:rPr>
              <w:t>, 2</w:t>
            </w:r>
            <w:r w:rsidRPr="008408C1">
              <w:rPr>
                <w:b/>
                <w:sz w:val="28"/>
                <w:vertAlign w:val="superscript"/>
              </w:rPr>
              <w:t>nd</w:t>
            </w:r>
            <w:r w:rsidRPr="008408C1">
              <w:rPr>
                <w:b/>
                <w:sz w:val="28"/>
              </w:rPr>
              <w:t xml:space="preserve"> or 3</w:t>
            </w:r>
            <w:r w:rsidRPr="008408C1">
              <w:rPr>
                <w:b/>
                <w:sz w:val="28"/>
                <w:vertAlign w:val="superscript"/>
              </w:rPr>
              <w:t>rd</w:t>
            </w:r>
          </w:p>
          <w:p w14:paraId="606B36F7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</w:p>
        </w:tc>
      </w:tr>
    </w:tbl>
    <w:p w14:paraId="1B4041D6" w14:textId="61CA6C37" w:rsidR="00E1224E" w:rsidRDefault="00E1224E" w:rsidP="008408C1">
      <w:pPr>
        <w:jc w:val="center"/>
        <w:rPr>
          <w:b/>
          <w:sz w:val="36"/>
        </w:rPr>
      </w:pPr>
    </w:p>
    <w:p w14:paraId="7B8F3BB5" w14:textId="77777777" w:rsidR="003B2467" w:rsidRPr="008408C1" w:rsidRDefault="003B2467" w:rsidP="008408C1">
      <w:pPr>
        <w:jc w:val="center"/>
        <w:rPr>
          <w:b/>
          <w:sz w:val="36"/>
        </w:rPr>
      </w:pPr>
    </w:p>
    <w:p w14:paraId="44E08FB2" w14:textId="77777777" w:rsidR="008408C1" w:rsidRPr="008408C1" w:rsidRDefault="008408C1" w:rsidP="008408C1">
      <w:pPr>
        <w:rPr>
          <w:b/>
        </w:rPr>
      </w:pPr>
      <w:r w:rsidRPr="008408C1">
        <w:rPr>
          <w:b/>
        </w:rPr>
        <w:t>Pending Actions to be discussed and prioritised</w:t>
      </w:r>
    </w:p>
    <w:tbl>
      <w:tblPr>
        <w:tblStyle w:val="TableGrid1"/>
        <w:tblW w:w="99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6"/>
        <w:gridCol w:w="1497"/>
        <w:gridCol w:w="4536"/>
        <w:gridCol w:w="1134"/>
        <w:gridCol w:w="1276"/>
        <w:gridCol w:w="1275"/>
        <w:gridCol w:w="16"/>
      </w:tblGrid>
      <w:tr w:rsidR="008408C1" w:rsidRPr="008408C1" w14:paraId="5672371F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E5F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321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Date Raised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1320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A02B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0E3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AA1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Rag rating</w:t>
            </w:r>
          </w:p>
        </w:tc>
      </w:tr>
      <w:tr w:rsidR="008408C1" w:rsidRPr="008408C1" w14:paraId="66FD8AE2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FA9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1C4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8 May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5836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New words for PPG webpage to be added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AC4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988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1E2850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05E991CF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9D4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8CE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 July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48EB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Surgery to publish that Drs also have surgery referrals, paperwork and phone calls to make during surgery time – to be displaying on the TV recurrently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305E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6D8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57872D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Amber</w:t>
            </w:r>
          </w:p>
        </w:tc>
      </w:tr>
      <w:tr w:rsidR="008408C1" w:rsidRPr="008408C1" w14:paraId="37E5616D" w14:textId="77777777" w:rsidTr="00D802B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81C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26EE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 July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3C92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New PPG constitution agreed.  To be published on website.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8B25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00A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Oct 18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92461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40CFE745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14F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52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465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Put the minutes on website &amp; quicker turn around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062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A8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F2FC8F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37DC7163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C82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3E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D28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Change the map for practice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FC2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25A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0F3E78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483E9313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D1B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BF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82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 the practice booklet – clarify when the new one is updated on the website, currently assumed to be when the new one is published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1C83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24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565D1A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1C85E77A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7A5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35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41E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Promoting </w:t>
            </w:r>
            <w:proofErr w:type="spellStart"/>
            <w:r w:rsidRPr="008408C1">
              <w:rPr>
                <w:rFonts w:ascii="Arial" w:hAnsi="Arial" w:cs="Arial"/>
              </w:rPr>
              <w:t>Healthwalk</w:t>
            </w:r>
            <w:proofErr w:type="spellEnd"/>
            <w:r w:rsidRPr="008408C1">
              <w:rPr>
                <w:rFonts w:ascii="Arial" w:hAnsi="Arial" w:cs="Arial"/>
              </w:rPr>
              <w:t>.  It is currently on the website but add to the TV screen?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6A3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67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A90087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74A97D04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225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294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924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St </w:t>
            </w:r>
            <w:proofErr w:type="spellStart"/>
            <w:r w:rsidRPr="008408C1">
              <w:rPr>
                <w:rFonts w:ascii="Arial" w:hAnsi="Arial" w:cs="Arial"/>
              </w:rPr>
              <w:t>Crispins</w:t>
            </w:r>
            <w:proofErr w:type="spellEnd"/>
            <w:r w:rsidRPr="008408C1">
              <w:rPr>
                <w:rFonts w:ascii="Arial" w:hAnsi="Arial" w:cs="Arial"/>
              </w:rPr>
              <w:t xml:space="preserve"> and Duston leaflets :</w:t>
            </w:r>
          </w:p>
          <w:p w14:paraId="68B47798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Bill Haylock will kindly take ongoing responsibility for creating and submitting the 350 word article.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0E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Bill Haylock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4B6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End of 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464AA0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04A5865F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8B1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A0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670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Practice approval for “A viewpoint” Partners to agree then to pass back and then for the PPG to agree what to do with 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1D8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DF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End of 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C86A5E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0AAA9E2C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567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7C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4B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Signing in screen</w:t>
            </w:r>
          </w:p>
          <w:p w14:paraId="7D47FD9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30 mins early cannot register sign in  HENCE A SIGN ABOVE check-in </w:t>
            </w:r>
          </w:p>
          <w:p w14:paraId="4DD95EDB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But find out those limitations </w:t>
            </w:r>
            <w:proofErr w:type="spellStart"/>
            <w:r w:rsidRPr="008408C1">
              <w:rPr>
                <w:rFonts w:ascii="Arial" w:hAnsi="Arial" w:cs="Arial"/>
              </w:rPr>
              <w:t>ie</w:t>
            </w:r>
            <w:proofErr w:type="spellEnd"/>
            <w:r w:rsidRPr="008408C1">
              <w:rPr>
                <w:rFonts w:ascii="Arial" w:hAnsi="Arial" w:cs="Arial"/>
              </w:rPr>
              <w:t xml:space="preserve"> 1 min late.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3EA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F00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End of 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80CFA5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D72DF3" w:rsidRPr="008408C1" w14:paraId="713B6FAC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62D" w14:textId="77777777" w:rsidR="00D72DF3" w:rsidRPr="008408C1" w:rsidRDefault="00D72DF3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55C" w14:textId="1038089B" w:rsidR="00D72DF3" w:rsidRPr="008408C1" w:rsidRDefault="00D72DF3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288" w14:textId="4D826F21" w:rsidR="00D72DF3" w:rsidRPr="008408C1" w:rsidRDefault="00D72DF3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look into the extent of need for adding nurse/HCA before the staff names, as this removes the confusion where patients think that their </w:t>
            </w:r>
            <w:r>
              <w:rPr>
                <w:rFonts w:ascii="Arial" w:hAnsi="Arial" w:cs="Arial"/>
              </w:rPr>
              <w:lastRenderedPageBreak/>
              <w:t>appointment has been incorrectly arrived, as it displays a different name to their own.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BD6" w14:textId="45563DA5" w:rsidR="00D72DF3" w:rsidRPr="008408C1" w:rsidRDefault="00D72DF3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82E" w14:textId="1A839776" w:rsidR="00D72DF3" w:rsidRPr="008408C1" w:rsidRDefault="00D72DF3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8624B7" w14:textId="1887AA20" w:rsidR="00D72DF3" w:rsidRPr="008408C1" w:rsidRDefault="00D72DF3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</w:tr>
      <w:tr w:rsidR="008408C1" w:rsidRPr="008408C1" w14:paraId="3B94A5BE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E6C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72B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F9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Multiple accounts for the same mobile phone number new registrations appear to not be possible , despite historical ones working well : </w:t>
            </w:r>
            <w:proofErr w:type="spellStart"/>
            <w:r w:rsidRPr="008408C1">
              <w:rPr>
                <w:rFonts w:ascii="Arial" w:hAnsi="Arial" w:cs="Arial"/>
              </w:rPr>
              <w:t>eg.</w:t>
            </w:r>
            <w:proofErr w:type="spellEnd"/>
            <w:r w:rsidRPr="008408C1">
              <w:rPr>
                <w:rFonts w:ascii="Arial" w:hAnsi="Arial" w:cs="Arial"/>
              </w:rPr>
              <w:t xml:space="preserve"> husband and wife (consent gained for PID)</w:t>
            </w:r>
          </w:p>
          <w:p w14:paraId="003315F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Bill and Patricia Haylock.</w:t>
            </w:r>
          </w:p>
          <w:p w14:paraId="42DF34D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E1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5E0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BE8F3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3362B1B9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06A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CE8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76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FDS – a charity are happy to alter the wording to facilitate GP signature without incurring insurance liability.  Emma to create suitable wording if possible.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D9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Emma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E2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20EE9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11EF2731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F12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FB6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1CA" w14:textId="4A0837EA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24/7 phone booking inconsistency need clarifying whether </w:t>
            </w:r>
            <w:proofErr w:type="spellStart"/>
            <w:r w:rsidRPr="008408C1">
              <w:rPr>
                <w:rFonts w:ascii="Arial" w:hAnsi="Arial" w:cs="Arial"/>
              </w:rPr>
              <w:t>pt</w:t>
            </w:r>
            <w:proofErr w:type="spellEnd"/>
            <w:r w:rsidRPr="008408C1">
              <w:rPr>
                <w:rFonts w:ascii="Arial" w:hAnsi="Arial" w:cs="Arial"/>
              </w:rPr>
              <w:t xml:space="preserve"> is to push 1 or 3.  Clarify and discuss with partners to amend system correctly, as I believe </w:t>
            </w:r>
            <w:r w:rsidR="00D72DF3">
              <w:rPr>
                <w:rFonts w:ascii="Arial" w:hAnsi="Arial" w:cs="Arial"/>
              </w:rPr>
              <w:t>it is to fully cease end October.</w:t>
            </w:r>
          </w:p>
          <w:p w14:paraId="71A9C91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On the website needs to accurately represent is it 24 hrs or not…?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69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A9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CC9EA6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1B0403FA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0F5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CA6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76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Book club at Timken Grange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496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Jill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489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25AA54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Amber</w:t>
            </w:r>
          </w:p>
        </w:tc>
      </w:tr>
      <w:tr w:rsidR="008408C1" w:rsidRPr="008408C1" w14:paraId="1E6B4479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ECA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B00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1D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Coffee Morning – fact finding to report back to the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4695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02A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404386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67D57764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2CD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8D4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C5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Well pharmacy challenges and risk to reputation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C1E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PPG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47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BF6013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Blue</w:t>
            </w:r>
          </w:p>
        </w:tc>
      </w:tr>
      <w:tr w:rsidR="008408C1" w:rsidRPr="008408C1" w14:paraId="1DF1382C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3E7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FF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F4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Registration timings – better advertising and an explanation that this is to help the busiest times to be avoided for everyone’s benefit.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320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0E2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Dec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DD040D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8408C1" w:rsidRPr="008408C1" w14:paraId="3111ABB9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478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A2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7B3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Volunteer governance and volunteer policy </w:t>
            </w:r>
            <w:proofErr w:type="spellStart"/>
            <w:r w:rsidRPr="008408C1">
              <w:rPr>
                <w:rFonts w:ascii="Arial" w:hAnsi="Arial" w:cs="Arial"/>
              </w:rPr>
              <w:t>eg</w:t>
            </w:r>
            <w:proofErr w:type="spellEnd"/>
            <w:r w:rsidRPr="008408C1">
              <w:rPr>
                <w:rFonts w:ascii="Arial" w:hAnsi="Arial" w:cs="Arial"/>
              </w:rPr>
              <w:t xml:space="preserve"> is there a need for online courses.  Fact finding meeting by Sue to meet with county volunteer leader to find out the rules that must be obeyed.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AF0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4E0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Dec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9624E2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Red</w:t>
            </w:r>
          </w:p>
        </w:tc>
      </w:tr>
      <w:tr w:rsidR="00AF1007" w:rsidRPr="008408C1" w14:paraId="4C268F84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F97" w14:textId="77777777" w:rsidR="00AF1007" w:rsidRPr="008408C1" w:rsidRDefault="00AF1007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381" w14:textId="7E5CA99E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8ED" w14:textId="669941E4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into whether “professionals” in this context non-patients need to wait in the same queue as patients.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67F" w14:textId="75B07E96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481" w14:textId="7A5A4FB3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E570D6" w14:textId="48442C0A" w:rsidR="00AF1007" w:rsidRPr="008408C1" w:rsidRDefault="00AF1007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</w:tr>
      <w:tr w:rsidR="00AF1007" w:rsidRPr="008408C1" w14:paraId="1AFA3708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A6F" w14:textId="77777777" w:rsidR="00AF1007" w:rsidRPr="008408C1" w:rsidRDefault="00AF1007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EE9" w14:textId="43E41D77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1A3" w14:textId="43515602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 to ask the Partners about consideration of queue analysis, if considered appropriate, it is something the PPG can potentially help with.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0C3" w14:textId="225D70EE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472" w14:textId="75C22B02" w:rsidR="00AF1007" w:rsidRPr="008408C1" w:rsidRDefault="00AF1007" w:rsidP="008408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5E9EAC" w14:textId="34F8CFAF" w:rsidR="00AF1007" w:rsidRPr="008408C1" w:rsidRDefault="00AF1007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</w:tr>
      <w:tr w:rsidR="008408C1" w:rsidRPr="008408C1" w14:paraId="5B80D23D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5D6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D1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81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proofErr w:type="spellStart"/>
            <w:r w:rsidRPr="008408C1">
              <w:rPr>
                <w:rFonts w:ascii="Arial" w:hAnsi="Arial" w:cs="Arial"/>
              </w:rPr>
              <w:t>Healthwalk</w:t>
            </w:r>
            <w:proofErr w:type="spellEnd"/>
            <w:r w:rsidRPr="008408C1">
              <w:rPr>
                <w:rFonts w:ascii="Arial" w:hAnsi="Arial" w:cs="Arial"/>
              </w:rPr>
              <w:t xml:space="preserve"> promotion Dr Tom to present at the PLT to encourage clinicians to appropriately recommend patients to participate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4C9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D5A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End 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9E005E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8408C1" w:rsidRPr="008408C1" w14:paraId="41C3C5B0" w14:textId="77777777" w:rsidTr="00D802B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1EC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CE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30B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Ask clinical colleagues to contact Robert if they are available to help with the Health Expo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9C2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C5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10/10/18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AB0AA2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</w:tbl>
    <w:p w14:paraId="0E83CCCE" w14:textId="77777777" w:rsidR="008408C1" w:rsidRPr="008408C1" w:rsidRDefault="008408C1" w:rsidP="008408C1"/>
    <w:p w14:paraId="7154A278" w14:textId="0B2A7853" w:rsidR="008408C1" w:rsidRDefault="008408C1" w:rsidP="008408C1"/>
    <w:p w14:paraId="7756C9DD" w14:textId="578B0896" w:rsidR="00E1224E" w:rsidRDefault="00E1224E" w:rsidP="008408C1"/>
    <w:p w14:paraId="0BD55283" w14:textId="11CB3446" w:rsidR="00E1224E" w:rsidRDefault="00E1224E" w:rsidP="008408C1"/>
    <w:p w14:paraId="3BA11C40" w14:textId="2EC58D48" w:rsidR="00E1224E" w:rsidRDefault="00E1224E" w:rsidP="008408C1"/>
    <w:p w14:paraId="6BC9C850" w14:textId="37169801" w:rsidR="00E1224E" w:rsidRDefault="00E1224E" w:rsidP="008408C1"/>
    <w:p w14:paraId="78D22A6A" w14:textId="31B20C5C" w:rsidR="00E1224E" w:rsidRDefault="00E1224E" w:rsidP="008408C1"/>
    <w:p w14:paraId="1690F5F9" w14:textId="52390F0C" w:rsidR="00E1224E" w:rsidRDefault="00E1224E" w:rsidP="008408C1"/>
    <w:p w14:paraId="72032509" w14:textId="77777777" w:rsidR="00E1224E" w:rsidRPr="008408C1" w:rsidRDefault="00E1224E" w:rsidP="008408C1"/>
    <w:p w14:paraId="56E9D92B" w14:textId="77777777" w:rsidR="008408C1" w:rsidRPr="008408C1" w:rsidRDefault="008408C1" w:rsidP="008408C1">
      <w:pPr>
        <w:rPr>
          <w:b/>
        </w:rPr>
      </w:pPr>
      <w:r w:rsidRPr="008408C1">
        <w:rPr>
          <w:b/>
        </w:rPr>
        <w:t>Actions completed</w:t>
      </w:r>
    </w:p>
    <w:tbl>
      <w:tblPr>
        <w:tblStyle w:val="TableGrid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6"/>
        <w:gridCol w:w="1497"/>
        <w:gridCol w:w="4536"/>
        <w:gridCol w:w="1134"/>
        <w:gridCol w:w="1253"/>
        <w:gridCol w:w="1314"/>
      </w:tblGrid>
      <w:tr w:rsidR="008408C1" w:rsidRPr="008408C1" w14:paraId="67DA10AE" w14:textId="77777777" w:rsidTr="00AA497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1EF6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A321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Date Raised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E1B6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C9DA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5A7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01E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Rag rating</w:t>
            </w:r>
          </w:p>
        </w:tc>
      </w:tr>
      <w:tr w:rsidR="00365FEF" w:rsidRPr="008408C1" w14:paraId="2D847CC2" w14:textId="77777777" w:rsidTr="006736C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A9D" w14:textId="77777777" w:rsidR="00365FEF" w:rsidRPr="008408C1" w:rsidRDefault="00365FEF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E88" w14:textId="47695FA1" w:rsidR="00365FEF" w:rsidRPr="00D802B5" w:rsidRDefault="00D802B5" w:rsidP="00D802B5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10 July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BC5" w14:textId="7E09C465" w:rsidR="00365FEF" w:rsidRPr="00D802B5" w:rsidRDefault="00D802B5" w:rsidP="00D802B5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Organise Art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1C7" w14:textId="6E427FD4" w:rsidR="00365FEF" w:rsidRPr="00D802B5" w:rsidRDefault="00D802B5" w:rsidP="00D802B5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Jackie PPG member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7A3" w14:textId="4C2E3E04" w:rsidR="00365FEF" w:rsidRPr="00D802B5" w:rsidRDefault="00D802B5" w:rsidP="00D802B5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Nov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C3619C" w14:textId="176EFA6F" w:rsidR="00365FEF" w:rsidRPr="00D802B5" w:rsidRDefault="006736C4" w:rsidP="006736C4">
            <w:pPr>
              <w:contextualSpacing/>
              <w:jc w:val="center"/>
              <w:rPr>
                <w:rFonts w:ascii="Arial" w:hAnsi="Arial" w:cs="Arial"/>
                <w:highlight w:val="darkGreen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8408C1" w:rsidRPr="008408C1" w14:paraId="5A9791E9" w14:textId="77777777" w:rsidTr="00AA4974">
        <w:tc>
          <w:tcPr>
            <w:tcW w:w="236" w:type="dxa"/>
            <w:hideMark/>
          </w:tcPr>
          <w:p w14:paraId="33BEBEB3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hideMark/>
          </w:tcPr>
          <w:p w14:paraId="37A6AA8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 July 18</w:t>
            </w:r>
          </w:p>
        </w:tc>
        <w:tc>
          <w:tcPr>
            <w:tcW w:w="4536" w:type="dxa"/>
            <w:hideMark/>
          </w:tcPr>
          <w:p w14:paraId="0FE9AEAE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Organise </w:t>
            </w:r>
            <w:proofErr w:type="spellStart"/>
            <w:r w:rsidRPr="008408C1">
              <w:rPr>
                <w:rFonts w:ascii="Arial" w:hAnsi="Arial" w:cs="Arial"/>
              </w:rPr>
              <w:t>Healthwalk</w:t>
            </w:r>
            <w:proofErr w:type="spellEnd"/>
          </w:p>
        </w:tc>
        <w:tc>
          <w:tcPr>
            <w:tcW w:w="1134" w:type="dxa"/>
            <w:hideMark/>
          </w:tcPr>
          <w:p w14:paraId="12DEF95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Karen PPG member</w:t>
            </w:r>
          </w:p>
        </w:tc>
        <w:tc>
          <w:tcPr>
            <w:tcW w:w="1253" w:type="dxa"/>
            <w:hideMark/>
          </w:tcPr>
          <w:p w14:paraId="0F0F636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shd w:val="clear" w:color="auto" w:fill="00B050"/>
          </w:tcPr>
          <w:p w14:paraId="5C6645FB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  <w:bookmarkStart w:id="0" w:name="_GoBack"/>
        <w:bookmarkEnd w:id="0"/>
      </w:tr>
      <w:tr w:rsidR="008408C1" w:rsidRPr="008408C1" w14:paraId="386D59C0" w14:textId="77777777" w:rsidTr="00AA497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EC9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12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30 Nov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E7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Identify the Locum Drs by name for online bookings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24F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 Pound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A35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June 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F54539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8408C1" w:rsidRPr="008408C1" w14:paraId="2C796B6C" w14:textId="77777777" w:rsidTr="00AA497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D83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E5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 March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AC1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Amend Dr Roger’s phone ‘Care Navigation’ message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7C19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 with Dr Rogers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A154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AEC99D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8408C1" w:rsidRPr="008408C1" w14:paraId="12C01483" w14:textId="77777777" w:rsidTr="00AA497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E17B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FDF5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 March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646A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Surgery to implement new Facebook Page.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0A21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Alison/Janette Ashton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2BD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75C2D3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8408C1" w:rsidRPr="008408C1" w14:paraId="25655EFD" w14:textId="77777777" w:rsidTr="00AA497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A2CE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A209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 March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0E02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Update practice website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3B4B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Alison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A8B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411F94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8408C1" w:rsidRPr="008408C1" w14:paraId="7CB34618" w14:textId="77777777" w:rsidTr="00AA497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CACE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11D5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 March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FFC7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The Practice Booklet to be revised as it is out of date e.g. gives directions to disused surgeries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89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F120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EB4B44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8408C1" w:rsidRPr="008408C1" w14:paraId="74060858" w14:textId="77777777" w:rsidTr="00AA497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11F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E30A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 July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9FC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Surgery to publish information to pre-warn patients of new repeat prescription procedure.  PPG looking for volunteers to help/advise patients at an attended table in the surgery.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334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 and Sue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8FE" w14:textId="77777777" w:rsidR="008408C1" w:rsidRPr="008408C1" w:rsidRDefault="008408C1" w:rsidP="008408C1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929FB7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</w:tbl>
    <w:p w14:paraId="267B0225" w14:textId="77777777" w:rsidR="008408C1" w:rsidRPr="008408C1" w:rsidRDefault="008408C1" w:rsidP="008408C1"/>
    <w:p w14:paraId="4D137595" w14:textId="77777777" w:rsidR="00FB74F0" w:rsidRPr="00FB74F0" w:rsidRDefault="00FB74F0" w:rsidP="00FB74F0">
      <w:pPr>
        <w:rPr>
          <w:rFonts w:ascii="Arial" w:hAnsi="Arial" w:cs="Arial"/>
        </w:rPr>
      </w:pPr>
    </w:p>
    <w:p w14:paraId="2595E1DD" w14:textId="6C7DC3D4" w:rsidR="00AA39E9" w:rsidRPr="00D35798" w:rsidRDefault="00AA39E9" w:rsidP="009E4076">
      <w:pPr>
        <w:pStyle w:val="ListParagraph"/>
        <w:ind w:left="360"/>
        <w:rPr>
          <w:rFonts w:ascii="Arial" w:hAnsi="Arial" w:cs="Arial"/>
          <w:b/>
        </w:rPr>
      </w:pPr>
    </w:p>
    <w:p w14:paraId="0A9F8D27" w14:textId="77777777" w:rsidR="009E4076" w:rsidRDefault="009E4076" w:rsidP="001D7AB2">
      <w:pPr>
        <w:pStyle w:val="ListParagraph"/>
        <w:ind w:left="360"/>
        <w:rPr>
          <w:rFonts w:ascii="Arial" w:hAnsi="Arial" w:cs="Arial"/>
        </w:rPr>
      </w:pPr>
    </w:p>
    <w:sectPr w:rsidR="009E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B803" w14:textId="77777777" w:rsidR="005A2406" w:rsidRDefault="005A2406" w:rsidP="00EA4626">
      <w:r>
        <w:separator/>
      </w:r>
    </w:p>
  </w:endnote>
  <w:endnote w:type="continuationSeparator" w:id="0">
    <w:p w14:paraId="0C8CAD1B" w14:textId="77777777" w:rsidR="005A2406" w:rsidRDefault="005A2406" w:rsidP="00EA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B450" w14:textId="77777777" w:rsidR="005A2406" w:rsidRDefault="005A2406" w:rsidP="00EA4626">
      <w:r>
        <w:separator/>
      </w:r>
    </w:p>
  </w:footnote>
  <w:footnote w:type="continuationSeparator" w:id="0">
    <w:p w14:paraId="4C016BC0" w14:textId="77777777" w:rsidR="005A2406" w:rsidRDefault="005A2406" w:rsidP="00EA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23D10"/>
    <w:multiLevelType w:val="multilevel"/>
    <w:tmpl w:val="19A40F6A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firstLine="1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95"/>
    <w:rsid w:val="00030458"/>
    <w:rsid w:val="00032DC9"/>
    <w:rsid w:val="0006651E"/>
    <w:rsid w:val="0006768F"/>
    <w:rsid w:val="00082FED"/>
    <w:rsid w:val="000E3AE6"/>
    <w:rsid w:val="00111BF8"/>
    <w:rsid w:val="00133E63"/>
    <w:rsid w:val="00141A2B"/>
    <w:rsid w:val="00165FF5"/>
    <w:rsid w:val="00170138"/>
    <w:rsid w:val="00175856"/>
    <w:rsid w:val="00187B66"/>
    <w:rsid w:val="001B2FAA"/>
    <w:rsid w:val="001D7AB2"/>
    <w:rsid w:val="001E71D2"/>
    <w:rsid w:val="00216B8D"/>
    <w:rsid w:val="00230209"/>
    <w:rsid w:val="0024030A"/>
    <w:rsid w:val="00246A90"/>
    <w:rsid w:val="00280EDB"/>
    <w:rsid w:val="002C5BE6"/>
    <w:rsid w:val="002C749A"/>
    <w:rsid w:val="002D180C"/>
    <w:rsid w:val="002D6397"/>
    <w:rsid w:val="0030284E"/>
    <w:rsid w:val="003063F9"/>
    <w:rsid w:val="0032106F"/>
    <w:rsid w:val="00326779"/>
    <w:rsid w:val="0033289F"/>
    <w:rsid w:val="00335398"/>
    <w:rsid w:val="0034633D"/>
    <w:rsid w:val="00357385"/>
    <w:rsid w:val="00365FEF"/>
    <w:rsid w:val="00383860"/>
    <w:rsid w:val="003B2467"/>
    <w:rsid w:val="00440307"/>
    <w:rsid w:val="004731B7"/>
    <w:rsid w:val="004910D5"/>
    <w:rsid w:val="004C0184"/>
    <w:rsid w:val="004C440F"/>
    <w:rsid w:val="004D2E53"/>
    <w:rsid w:val="004D6095"/>
    <w:rsid w:val="004E44B4"/>
    <w:rsid w:val="0050774C"/>
    <w:rsid w:val="00531BDC"/>
    <w:rsid w:val="00556204"/>
    <w:rsid w:val="005609DB"/>
    <w:rsid w:val="005624AF"/>
    <w:rsid w:val="0056409F"/>
    <w:rsid w:val="005815D8"/>
    <w:rsid w:val="005828BD"/>
    <w:rsid w:val="00597395"/>
    <w:rsid w:val="005A2406"/>
    <w:rsid w:val="005B47F3"/>
    <w:rsid w:val="005E6FAE"/>
    <w:rsid w:val="00612D88"/>
    <w:rsid w:val="00635182"/>
    <w:rsid w:val="006736C4"/>
    <w:rsid w:val="00674143"/>
    <w:rsid w:val="0067443C"/>
    <w:rsid w:val="006820A9"/>
    <w:rsid w:val="00683746"/>
    <w:rsid w:val="006A1740"/>
    <w:rsid w:val="006A4ECB"/>
    <w:rsid w:val="006E0D26"/>
    <w:rsid w:val="006E2F4C"/>
    <w:rsid w:val="006E6F68"/>
    <w:rsid w:val="006F29A1"/>
    <w:rsid w:val="007177DB"/>
    <w:rsid w:val="00743F49"/>
    <w:rsid w:val="007644D1"/>
    <w:rsid w:val="00796190"/>
    <w:rsid w:val="007E7788"/>
    <w:rsid w:val="007F7D1E"/>
    <w:rsid w:val="00837333"/>
    <w:rsid w:val="008408C1"/>
    <w:rsid w:val="00850A4F"/>
    <w:rsid w:val="00855486"/>
    <w:rsid w:val="008D08A0"/>
    <w:rsid w:val="00905F8D"/>
    <w:rsid w:val="00970941"/>
    <w:rsid w:val="0098455B"/>
    <w:rsid w:val="0099322E"/>
    <w:rsid w:val="009E0540"/>
    <w:rsid w:val="009E4076"/>
    <w:rsid w:val="009E466A"/>
    <w:rsid w:val="009E4D05"/>
    <w:rsid w:val="009F34BF"/>
    <w:rsid w:val="00A03364"/>
    <w:rsid w:val="00A716B0"/>
    <w:rsid w:val="00AA39E9"/>
    <w:rsid w:val="00AA6B35"/>
    <w:rsid w:val="00AE2F29"/>
    <w:rsid w:val="00AF1007"/>
    <w:rsid w:val="00B00A8F"/>
    <w:rsid w:val="00B35F91"/>
    <w:rsid w:val="00B47484"/>
    <w:rsid w:val="00B6014C"/>
    <w:rsid w:val="00B73DAE"/>
    <w:rsid w:val="00B94382"/>
    <w:rsid w:val="00BE2FF4"/>
    <w:rsid w:val="00BE3504"/>
    <w:rsid w:val="00BF0329"/>
    <w:rsid w:val="00C57121"/>
    <w:rsid w:val="00CA338C"/>
    <w:rsid w:val="00CA5236"/>
    <w:rsid w:val="00CB7679"/>
    <w:rsid w:val="00D241B7"/>
    <w:rsid w:val="00D35798"/>
    <w:rsid w:val="00D40F08"/>
    <w:rsid w:val="00D551CB"/>
    <w:rsid w:val="00D674C0"/>
    <w:rsid w:val="00D72DF3"/>
    <w:rsid w:val="00D802B5"/>
    <w:rsid w:val="00D832F4"/>
    <w:rsid w:val="00DC6C1E"/>
    <w:rsid w:val="00DF59AB"/>
    <w:rsid w:val="00E0662D"/>
    <w:rsid w:val="00E1224E"/>
    <w:rsid w:val="00E32FA9"/>
    <w:rsid w:val="00E50050"/>
    <w:rsid w:val="00E7540A"/>
    <w:rsid w:val="00EA4626"/>
    <w:rsid w:val="00EE4EFC"/>
    <w:rsid w:val="00F26268"/>
    <w:rsid w:val="00F2722A"/>
    <w:rsid w:val="00F33899"/>
    <w:rsid w:val="00F5229A"/>
    <w:rsid w:val="00FB74F0"/>
    <w:rsid w:val="00FD2004"/>
    <w:rsid w:val="00FD568A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23BB"/>
  <w15:docId w15:val="{39A3FF8D-9F11-4739-896A-714F666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table" w:styleId="TableGrid">
    <w:name w:val="Table Grid"/>
    <w:basedOn w:val="TableNormal"/>
    <w:uiPriority w:val="59"/>
    <w:unhideWhenUsed/>
    <w:rsid w:val="00AA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6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62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408C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</dc:creator>
  <cp:lastModifiedBy>Paul Westley</cp:lastModifiedBy>
  <cp:revision>10</cp:revision>
  <cp:lastPrinted>2018-07-11T10:30:00Z</cp:lastPrinted>
  <dcterms:created xsi:type="dcterms:W3CDTF">2018-10-13T06:50:00Z</dcterms:created>
  <dcterms:modified xsi:type="dcterms:W3CDTF">2018-10-13T07:20:00Z</dcterms:modified>
</cp:coreProperties>
</file>